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7673" w14:textId="3F1B2CD1" w:rsidR="009A71A4" w:rsidRPr="00E20645" w:rsidRDefault="009A71A4" w:rsidP="00233278">
      <w:pPr>
        <w:spacing w:after="0" w:line="240" w:lineRule="auto"/>
        <w:rPr>
          <w:rFonts w:ascii="Times New Roman" w:eastAsia="Times New Roman" w:hAnsi="Times New Roman"/>
          <w:color w:val="3366FF"/>
          <w:sz w:val="14"/>
          <w:szCs w:val="14"/>
        </w:rPr>
      </w:pPr>
      <w:r w:rsidRPr="00E20645">
        <w:rPr>
          <w:rFonts w:ascii="Times New Roman" w:eastAsia="Times New Roman" w:hAnsi="Times New Roman"/>
          <w:b/>
          <w:noProof/>
          <w:color w:val="3366FF"/>
          <w:sz w:val="14"/>
          <w:szCs w:val="14"/>
        </w:rPr>
        <w:drawing>
          <wp:inline distT="0" distB="0" distL="0" distR="0" wp14:anchorId="187E1B50" wp14:editId="20F0CCBD">
            <wp:extent cx="1981200" cy="3524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352425"/>
                    </a:xfrm>
                    <a:prstGeom prst="rect">
                      <a:avLst/>
                    </a:prstGeom>
                    <a:noFill/>
                  </pic:spPr>
                </pic:pic>
              </a:graphicData>
            </a:graphic>
          </wp:inline>
        </w:drawing>
      </w:r>
      <w:r w:rsidR="00675E86" w:rsidRPr="00E20645">
        <w:rPr>
          <w:rFonts w:ascii="Times New Roman" w:eastAsia="Times New Roman" w:hAnsi="Times New Roman"/>
          <w:b/>
          <w:color w:val="3366FF"/>
          <w:sz w:val="14"/>
          <w:szCs w:val="14"/>
        </w:rPr>
        <w:tab/>
      </w:r>
    </w:p>
    <w:p w14:paraId="28A4F4B7" w14:textId="50EB2189" w:rsidR="00D25BC8" w:rsidRPr="00E20645" w:rsidRDefault="00675E86" w:rsidP="00675E86">
      <w:pPr>
        <w:tabs>
          <w:tab w:val="right" w:pos="9360"/>
        </w:tabs>
        <w:spacing w:after="0" w:line="240" w:lineRule="auto"/>
        <w:rPr>
          <w:rFonts w:ascii="Arial" w:hAnsi="Arial" w:cs="Arial"/>
        </w:rPr>
      </w:pPr>
      <w:r w:rsidRPr="00E20645">
        <w:rPr>
          <w:rFonts w:ascii="Times New Roman" w:eastAsia="Times New Roman" w:hAnsi="Times New Roman"/>
          <w:b/>
          <w:color w:val="3366FF"/>
          <w:sz w:val="14"/>
          <w:szCs w:val="14"/>
        </w:rPr>
        <w:t xml:space="preserve"> </w:t>
      </w:r>
    </w:p>
    <w:p w14:paraId="20BF8F3F" w14:textId="7FE1625A" w:rsidR="007B19EB" w:rsidRDefault="007B19EB" w:rsidP="00B661A3">
      <w:pPr>
        <w:pStyle w:val="NoSpacing"/>
        <w:spacing w:line="276" w:lineRule="auto"/>
        <w:jc w:val="both"/>
        <w:rPr>
          <w:rFonts w:ascii="Times New Roman" w:hAnsi="Times New Roman"/>
        </w:rPr>
      </w:pPr>
    </w:p>
    <w:p w14:paraId="048713AE" w14:textId="4D0AACC9" w:rsidR="00365F1B" w:rsidRDefault="00365F1B" w:rsidP="00B661A3">
      <w:pPr>
        <w:pStyle w:val="NoSpacing"/>
        <w:spacing w:line="276" w:lineRule="auto"/>
        <w:jc w:val="both"/>
        <w:rPr>
          <w:rFonts w:ascii="Times New Roman" w:hAnsi="Times New Roman"/>
        </w:rPr>
      </w:pPr>
    </w:p>
    <w:p w14:paraId="5A32DB0F" w14:textId="32E8F47A" w:rsidR="004D4E2B" w:rsidRDefault="00365F1B" w:rsidP="00B661A3">
      <w:pPr>
        <w:pStyle w:val="NoSpacing"/>
        <w:spacing w:line="276" w:lineRule="auto"/>
        <w:jc w:val="both"/>
        <w:rPr>
          <w:rFonts w:ascii="Times New Roman" w:hAnsi="Times New Roman"/>
        </w:rPr>
      </w:pPr>
      <w:r>
        <w:rPr>
          <w:rFonts w:ascii="Times New Roman" w:hAnsi="Times New Roman"/>
        </w:rPr>
        <w:t>April 22, 2024</w:t>
      </w:r>
    </w:p>
    <w:p w14:paraId="2DF7C02B" w14:textId="77777777" w:rsidR="00365F1B" w:rsidRPr="00E20645" w:rsidRDefault="00365F1B" w:rsidP="00B661A3">
      <w:pPr>
        <w:pStyle w:val="NoSpacing"/>
        <w:spacing w:line="276" w:lineRule="auto"/>
        <w:jc w:val="both"/>
        <w:rPr>
          <w:rFonts w:ascii="Times New Roman" w:hAnsi="Times New Roman"/>
        </w:rPr>
      </w:pPr>
    </w:p>
    <w:p w14:paraId="43D71745" w14:textId="77777777" w:rsidR="006E561E" w:rsidRDefault="006E561E" w:rsidP="00550D41">
      <w:pPr>
        <w:pStyle w:val="NoSpacing"/>
        <w:spacing w:line="276" w:lineRule="auto"/>
        <w:rPr>
          <w:rFonts w:ascii="Times New Roman" w:hAnsi="Times New Roman"/>
          <w:b/>
        </w:rPr>
      </w:pPr>
    </w:p>
    <w:p w14:paraId="1F07D8E4" w14:textId="77777777" w:rsidR="006E561E" w:rsidRDefault="006E561E" w:rsidP="00550D41">
      <w:pPr>
        <w:pStyle w:val="NoSpacing"/>
        <w:spacing w:line="276" w:lineRule="auto"/>
        <w:rPr>
          <w:rFonts w:ascii="Times New Roman" w:hAnsi="Times New Roman"/>
          <w:b/>
        </w:rPr>
      </w:pPr>
    </w:p>
    <w:p w14:paraId="6FE73495" w14:textId="2DA49C2B" w:rsidR="00D25BC8" w:rsidRPr="006E561E" w:rsidRDefault="00F234D3" w:rsidP="00550D41">
      <w:pPr>
        <w:pStyle w:val="NoSpacing"/>
        <w:spacing w:line="276" w:lineRule="auto"/>
        <w:rPr>
          <w:rFonts w:ascii="Times New Roman" w:hAnsi="Times New Roman"/>
          <w:b/>
          <w:u w:val="single"/>
        </w:rPr>
      </w:pPr>
      <w:r w:rsidRPr="006E561E">
        <w:rPr>
          <w:rFonts w:ascii="Times New Roman" w:hAnsi="Times New Roman"/>
          <w:b/>
          <w:u w:val="single"/>
        </w:rPr>
        <w:t xml:space="preserve">VIA </w:t>
      </w:r>
      <w:r w:rsidR="007B19EB" w:rsidRPr="006E561E">
        <w:rPr>
          <w:rFonts w:ascii="Times New Roman" w:hAnsi="Times New Roman"/>
          <w:b/>
          <w:u w:val="single"/>
        </w:rPr>
        <w:t>ELECTRONIC</w:t>
      </w:r>
      <w:r w:rsidRPr="006E561E">
        <w:rPr>
          <w:rFonts w:ascii="Times New Roman" w:hAnsi="Times New Roman"/>
          <w:b/>
          <w:u w:val="single"/>
        </w:rPr>
        <w:t xml:space="preserve"> </w:t>
      </w:r>
      <w:r w:rsidR="007B19EB" w:rsidRPr="006E561E">
        <w:rPr>
          <w:rFonts w:ascii="Times New Roman" w:hAnsi="Times New Roman"/>
          <w:b/>
          <w:u w:val="single"/>
        </w:rPr>
        <w:t>SUBMISSION</w:t>
      </w:r>
      <w:r w:rsidR="008E789F" w:rsidRPr="006E561E">
        <w:rPr>
          <w:rFonts w:ascii="Times New Roman" w:hAnsi="Times New Roman"/>
          <w:b/>
          <w:u w:val="single"/>
        </w:rPr>
        <w:t xml:space="preserve"> </w:t>
      </w:r>
    </w:p>
    <w:p w14:paraId="079D79EC" w14:textId="77777777" w:rsidR="00D9512E" w:rsidRPr="00E20645" w:rsidRDefault="00D9512E" w:rsidP="00550D41">
      <w:pPr>
        <w:pStyle w:val="NoSpacing"/>
        <w:rPr>
          <w:rFonts w:ascii="Arial" w:hAnsi="Arial" w:cs="Arial"/>
        </w:rPr>
      </w:pPr>
    </w:p>
    <w:p w14:paraId="3F5AF474" w14:textId="77777777" w:rsidR="00D9512E" w:rsidRPr="00E20645" w:rsidRDefault="00D9512E" w:rsidP="00550D41">
      <w:pPr>
        <w:pStyle w:val="NoSpacing"/>
        <w:rPr>
          <w:rFonts w:ascii="Times New Roman" w:hAnsi="Times New Roman"/>
        </w:rPr>
      </w:pPr>
      <w:r w:rsidRPr="00E20645">
        <w:rPr>
          <w:rFonts w:ascii="Times New Roman" w:hAnsi="Times New Roman"/>
        </w:rPr>
        <w:t>Mr. Christopher J. Kirkpatrick</w:t>
      </w:r>
    </w:p>
    <w:p w14:paraId="1F60D5F1" w14:textId="77777777" w:rsidR="00D9512E" w:rsidRPr="00E20645" w:rsidRDefault="00D9512E" w:rsidP="00550D41">
      <w:pPr>
        <w:pStyle w:val="NoSpacing"/>
        <w:rPr>
          <w:rFonts w:ascii="Times New Roman" w:hAnsi="Times New Roman"/>
        </w:rPr>
      </w:pPr>
      <w:r w:rsidRPr="00E20645">
        <w:rPr>
          <w:rFonts w:ascii="Times New Roman" w:hAnsi="Times New Roman"/>
        </w:rPr>
        <w:t>Secretary of the Commission</w:t>
      </w:r>
    </w:p>
    <w:p w14:paraId="60FC432F" w14:textId="77777777" w:rsidR="00D9512E" w:rsidRPr="00E20645" w:rsidRDefault="00D9512E" w:rsidP="00550D41">
      <w:pPr>
        <w:pStyle w:val="NoSpacing"/>
        <w:rPr>
          <w:rFonts w:ascii="Times New Roman" w:hAnsi="Times New Roman"/>
        </w:rPr>
      </w:pPr>
      <w:r w:rsidRPr="00E20645">
        <w:rPr>
          <w:rFonts w:ascii="Times New Roman" w:hAnsi="Times New Roman"/>
        </w:rPr>
        <w:t xml:space="preserve">Commodity Futures Trading Commission </w:t>
      </w:r>
    </w:p>
    <w:p w14:paraId="48AA4A99" w14:textId="77777777" w:rsidR="00D9512E" w:rsidRPr="00E20645" w:rsidRDefault="00D9512E" w:rsidP="00550D41">
      <w:pPr>
        <w:pStyle w:val="NoSpacing"/>
        <w:rPr>
          <w:rFonts w:ascii="Times New Roman" w:hAnsi="Times New Roman"/>
        </w:rPr>
      </w:pPr>
      <w:r w:rsidRPr="00E20645">
        <w:rPr>
          <w:rFonts w:ascii="Times New Roman" w:hAnsi="Times New Roman"/>
        </w:rPr>
        <w:t>1155 21</w:t>
      </w:r>
      <w:r w:rsidRPr="00E20645">
        <w:rPr>
          <w:rFonts w:ascii="Times New Roman" w:hAnsi="Times New Roman"/>
          <w:vertAlign w:val="superscript"/>
        </w:rPr>
        <w:t>st</w:t>
      </w:r>
      <w:r w:rsidRPr="00E20645">
        <w:rPr>
          <w:rFonts w:ascii="Times New Roman" w:hAnsi="Times New Roman"/>
        </w:rPr>
        <w:t xml:space="preserve"> Street NW</w:t>
      </w:r>
    </w:p>
    <w:p w14:paraId="47FCB855" w14:textId="77777777" w:rsidR="00D9512E" w:rsidRPr="00E20645" w:rsidRDefault="00D9512E" w:rsidP="00550D41">
      <w:pPr>
        <w:pStyle w:val="NoSpacing"/>
        <w:rPr>
          <w:rFonts w:ascii="Arial" w:hAnsi="Arial" w:cs="Arial"/>
        </w:rPr>
      </w:pPr>
      <w:r w:rsidRPr="00E20645">
        <w:rPr>
          <w:rFonts w:ascii="Times New Roman" w:hAnsi="Times New Roman"/>
        </w:rPr>
        <w:t>Washington, DC 20581</w:t>
      </w:r>
    </w:p>
    <w:p w14:paraId="13D92A06" w14:textId="77777777" w:rsidR="007B19EB" w:rsidRPr="00E20645" w:rsidRDefault="007B19EB" w:rsidP="00550D41">
      <w:pPr>
        <w:pStyle w:val="NoSpacing"/>
        <w:spacing w:line="276" w:lineRule="auto"/>
        <w:rPr>
          <w:rFonts w:ascii="Times New Roman" w:hAnsi="Times New Roman"/>
        </w:rPr>
      </w:pPr>
    </w:p>
    <w:p w14:paraId="52B2E063" w14:textId="7A271D92" w:rsidR="00F234D3" w:rsidRPr="00E20645" w:rsidRDefault="00F234D3" w:rsidP="00550D41">
      <w:pPr>
        <w:pStyle w:val="NoSpacing"/>
        <w:spacing w:line="276" w:lineRule="auto"/>
        <w:ind w:left="720" w:hanging="720"/>
        <w:rPr>
          <w:rFonts w:ascii="Times New Roman" w:hAnsi="Times New Roman"/>
          <w:i/>
        </w:rPr>
      </w:pPr>
      <w:r w:rsidRPr="00E20645">
        <w:rPr>
          <w:rFonts w:ascii="Times New Roman" w:hAnsi="Times New Roman"/>
        </w:rPr>
        <w:t xml:space="preserve">Re: </w:t>
      </w:r>
      <w:r w:rsidR="007B19EB" w:rsidRPr="00E20645">
        <w:rPr>
          <w:rFonts w:ascii="Times New Roman" w:hAnsi="Times New Roman"/>
        </w:rPr>
        <w:tab/>
      </w:r>
      <w:r w:rsidR="00D9512E" w:rsidRPr="006E561E">
        <w:rPr>
          <w:rFonts w:ascii="Times New Roman" w:hAnsi="Times New Roman"/>
          <w:b/>
          <w:bCs/>
        </w:rPr>
        <w:t>RIN 3038-AF</w:t>
      </w:r>
      <w:r w:rsidR="004D4E2B" w:rsidRPr="006E561E">
        <w:rPr>
          <w:rFonts w:ascii="Times New Roman" w:hAnsi="Times New Roman"/>
          <w:b/>
          <w:bCs/>
        </w:rPr>
        <w:t>21</w:t>
      </w:r>
      <w:r w:rsidR="008A4446" w:rsidRPr="006E561E">
        <w:rPr>
          <w:rFonts w:ascii="Times New Roman" w:hAnsi="Times New Roman"/>
          <w:b/>
          <w:bCs/>
        </w:rPr>
        <w:t xml:space="preserve"> </w:t>
      </w:r>
      <w:r w:rsidR="00EE4E31" w:rsidRPr="006E561E">
        <w:rPr>
          <w:rFonts w:ascii="Times New Roman" w:hAnsi="Times New Roman"/>
          <w:b/>
          <w:bCs/>
        </w:rPr>
        <w:t xml:space="preserve">–Regulations to </w:t>
      </w:r>
      <w:r w:rsidR="006D309B" w:rsidRPr="006E561E">
        <w:rPr>
          <w:rFonts w:ascii="Times New Roman" w:hAnsi="Times New Roman"/>
          <w:b/>
          <w:bCs/>
        </w:rPr>
        <w:t xml:space="preserve">Address Margin Adequacy and to </w:t>
      </w:r>
      <w:r w:rsidR="00EE4E31" w:rsidRPr="006E561E">
        <w:rPr>
          <w:rFonts w:ascii="Times New Roman" w:hAnsi="Times New Roman"/>
          <w:b/>
          <w:bCs/>
        </w:rPr>
        <w:t>Account</w:t>
      </w:r>
      <w:r w:rsidR="00B719D1" w:rsidRPr="006E561E">
        <w:rPr>
          <w:rFonts w:ascii="Times New Roman" w:hAnsi="Times New Roman"/>
          <w:b/>
          <w:bCs/>
        </w:rPr>
        <w:t xml:space="preserve"> for</w:t>
      </w:r>
      <w:r w:rsidR="00EE4E31" w:rsidRPr="006E561E">
        <w:rPr>
          <w:rFonts w:ascii="Times New Roman" w:hAnsi="Times New Roman"/>
          <w:b/>
          <w:bCs/>
        </w:rPr>
        <w:t xml:space="preserve"> the Treatment of Separate Accounts by Futures Commission Merchants</w:t>
      </w:r>
    </w:p>
    <w:p w14:paraId="6B62BA36" w14:textId="77777777" w:rsidR="00E24EFB" w:rsidRPr="00E20645" w:rsidRDefault="00E24EFB" w:rsidP="00550D41">
      <w:pPr>
        <w:pStyle w:val="NoSpacing"/>
        <w:spacing w:line="276" w:lineRule="auto"/>
        <w:ind w:left="720" w:hanging="720"/>
        <w:rPr>
          <w:rFonts w:ascii="Times New Roman" w:hAnsi="Times New Roman"/>
        </w:rPr>
      </w:pPr>
    </w:p>
    <w:p w14:paraId="33570F95" w14:textId="33C38879" w:rsidR="00D25BC8" w:rsidRPr="00E20645" w:rsidRDefault="00A92182" w:rsidP="00550D41">
      <w:pPr>
        <w:pStyle w:val="NoSpacing"/>
        <w:spacing w:line="276" w:lineRule="auto"/>
        <w:rPr>
          <w:rFonts w:ascii="Times New Roman" w:hAnsi="Times New Roman"/>
        </w:rPr>
      </w:pPr>
      <w:r>
        <w:rPr>
          <w:rFonts w:ascii="Times New Roman" w:hAnsi="Times New Roman"/>
        </w:rPr>
        <w:t>Dear Mr. Kirkpat</w:t>
      </w:r>
      <w:r w:rsidR="00D95BC8">
        <w:rPr>
          <w:rFonts w:ascii="Times New Roman" w:hAnsi="Times New Roman"/>
        </w:rPr>
        <w:t>ri</w:t>
      </w:r>
      <w:r>
        <w:rPr>
          <w:rFonts w:ascii="Times New Roman" w:hAnsi="Times New Roman"/>
        </w:rPr>
        <w:t>c</w:t>
      </w:r>
      <w:r w:rsidR="00865827">
        <w:rPr>
          <w:rFonts w:ascii="Times New Roman" w:hAnsi="Times New Roman"/>
        </w:rPr>
        <w:t>k</w:t>
      </w:r>
      <w:r w:rsidR="00D25BC8" w:rsidRPr="00E20645">
        <w:rPr>
          <w:rFonts w:ascii="Times New Roman" w:hAnsi="Times New Roman"/>
        </w:rPr>
        <w:t>:</w:t>
      </w:r>
    </w:p>
    <w:p w14:paraId="2DFD83E6" w14:textId="77777777" w:rsidR="00D25BC8" w:rsidRPr="00E20645" w:rsidRDefault="00D25BC8" w:rsidP="00550D41">
      <w:pPr>
        <w:pStyle w:val="NoSpacing"/>
        <w:spacing w:line="276" w:lineRule="auto"/>
        <w:rPr>
          <w:rFonts w:ascii="Times New Roman" w:hAnsi="Times New Roman"/>
        </w:rPr>
      </w:pPr>
    </w:p>
    <w:p w14:paraId="6FE72149" w14:textId="3AEB9895" w:rsidR="00A624DC" w:rsidRDefault="00D25BC8" w:rsidP="00550D41">
      <w:pPr>
        <w:pStyle w:val="NoSpacing"/>
        <w:spacing w:line="276" w:lineRule="auto"/>
        <w:ind w:firstLine="720"/>
        <w:rPr>
          <w:rFonts w:ascii="Times New Roman" w:hAnsi="Times New Roman"/>
        </w:rPr>
      </w:pPr>
      <w:r w:rsidRPr="00E20645">
        <w:rPr>
          <w:rFonts w:ascii="Times New Roman" w:hAnsi="Times New Roman"/>
        </w:rPr>
        <w:t xml:space="preserve">CME Group Inc. </w:t>
      </w:r>
      <w:r w:rsidR="007F72D6" w:rsidRPr="00E20645">
        <w:rPr>
          <w:rFonts w:ascii="Times New Roman" w:hAnsi="Times New Roman"/>
        </w:rPr>
        <w:t>(“CME Group”)</w:t>
      </w:r>
      <w:r w:rsidR="007F72D6" w:rsidRPr="00E20645">
        <w:rPr>
          <w:rStyle w:val="FootnoteReference"/>
          <w:rFonts w:ascii="Times New Roman" w:hAnsi="Times New Roman"/>
        </w:rPr>
        <w:footnoteReference w:id="2"/>
      </w:r>
      <w:r w:rsidR="007F72D6" w:rsidRPr="00E20645">
        <w:rPr>
          <w:rFonts w:ascii="Times New Roman" w:hAnsi="Times New Roman"/>
        </w:rPr>
        <w:t xml:space="preserve"> appreciates </w:t>
      </w:r>
      <w:r w:rsidRPr="00E20645">
        <w:rPr>
          <w:rFonts w:ascii="Times New Roman" w:hAnsi="Times New Roman"/>
        </w:rPr>
        <w:t xml:space="preserve">the opportunity to comment on </w:t>
      </w:r>
      <w:r w:rsidR="009F42C3" w:rsidRPr="00E20645">
        <w:rPr>
          <w:rFonts w:ascii="Times New Roman" w:hAnsi="Times New Roman"/>
        </w:rPr>
        <w:t xml:space="preserve">the </w:t>
      </w:r>
      <w:r w:rsidR="00EA3768" w:rsidRPr="00E20645">
        <w:rPr>
          <w:rFonts w:ascii="Times New Roman" w:hAnsi="Times New Roman"/>
        </w:rPr>
        <w:t>C</w:t>
      </w:r>
      <w:r w:rsidR="00680102" w:rsidRPr="00E20645">
        <w:rPr>
          <w:rFonts w:ascii="Times New Roman" w:hAnsi="Times New Roman"/>
        </w:rPr>
        <w:t>ommodity Futures Trading Commission’s (“CFTC”</w:t>
      </w:r>
      <w:r w:rsidR="008C27C8" w:rsidRPr="00E20645">
        <w:rPr>
          <w:rFonts w:ascii="Times New Roman" w:hAnsi="Times New Roman"/>
        </w:rPr>
        <w:t xml:space="preserve"> or the </w:t>
      </w:r>
      <w:r w:rsidR="00C92AAA" w:rsidRPr="00E20645">
        <w:rPr>
          <w:rFonts w:ascii="Times New Roman" w:hAnsi="Times New Roman"/>
        </w:rPr>
        <w:t>“</w:t>
      </w:r>
      <w:r w:rsidR="008C27C8" w:rsidRPr="00E20645">
        <w:rPr>
          <w:rFonts w:ascii="Times New Roman" w:hAnsi="Times New Roman"/>
        </w:rPr>
        <w:t>Commission”</w:t>
      </w:r>
      <w:r w:rsidR="00680102" w:rsidRPr="00E20645">
        <w:rPr>
          <w:rFonts w:ascii="Times New Roman" w:hAnsi="Times New Roman"/>
        </w:rPr>
        <w:t xml:space="preserve">) </w:t>
      </w:r>
      <w:r w:rsidR="0028527A" w:rsidRPr="00E20645">
        <w:rPr>
          <w:rFonts w:ascii="Times New Roman" w:hAnsi="Times New Roman"/>
        </w:rPr>
        <w:t>Notice of Proposed Rulemaking</w:t>
      </w:r>
      <w:r w:rsidR="00427692" w:rsidRPr="00E20645">
        <w:rPr>
          <w:rFonts w:ascii="Times New Roman" w:hAnsi="Times New Roman"/>
        </w:rPr>
        <w:t xml:space="preserve"> </w:t>
      </w:r>
      <w:r w:rsidR="0028527A" w:rsidRPr="00E20645">
        <w:rPr>
          <w:rFonts w:ascii="Times New Roman" w:hAnsi="Times New Roman"/>
        </w:rPr>
        <w:t xml:space="preserve">on </w:t>
      </w:r>
      <w:r w:rsidR="006D309B">
        <w:rPr>
          <w:rFonts w:ascii="Times New Roman" w:hAnsi="Times New Roman"/>
        </w:rPr>
        <w:t>Regulations to Address Margin Adequacy and to Account for the Treatment of Separate Accounts by Futures Commission Merchants</w:t>
      </w:r>
      <w:r w:rsidR="006D309B" w:rsidRPr="00E20645">
        <w:rPr>
          <w:rFonts w:ascii="Times New Roman" w:hAnsi="Times New Roman"/>
        </w:rPr>
        <w:t xml:space="preserve"> </w:t>
      </w:r>
      <w:r w:rsidR="00D5678A" w:rsidRPr="00E20645">
        <w:rPr>
          <w:rFonts w:ascii="Times New Roman" w:hAnsi="Times New Roman"/>
        </w:rPr>
        <w:t>(</w:t>
      </w:r>
      <w:r w:rsidR="00C92AAA" w:rsidRPr="00E20645">
        <w:rPr>
          <w:rFonts w:ascii="Times New Roman" w:hAnsi="Times New Roman"/>
        </w:rPr>
        <w:t xml:space="preserve">the </w:t>
      </w:r>
      <w:r w:rsidR="00D5678A" w:rsidRPr="00E20645">
        <w:rPr>
          <w:rFonts w:ascii="Times New Roman" w:hAnsi="Times New Roman"/>
        </w:rPr>
        <w:t>“NPR”</w:t>
      </w:r>
      <w:r w:rsidR="000900FA">
        <w:rPr>
          <w:rFonts w:ascii="Times New Roman" w:hAnsi="Times New Roman"/>
        </w:rPr>
        <w:t xml:space="preserve"> or the “Proposal”</w:t>
      </w:r>
      <w:r w:rsidR="00D5678A" w:rsidRPr="00E20645">
        <w:rPr>
          <w:rFonts w:ascii="Times New Roman" w:hAnsi="Times New Roman"/>
        </w:rPr>
        <w:t>)</w:t>
      </w:r>
      <w:r w:rsidR="00AE0351" w:rsidRPr="00E20645">
        <w:rPr>
          <w:rFonts w:ascii="Times New Roman" w:hAnsi="Times New Roman"/>
        </w:rPr>
        <w:t>.</w:t>
      </w:r>
      <w:r w:rsidR="00AE0351" w:rsidRPr="00E20645">
        <w:rPr>
          <w:rStyle w:val="FootnoteReference"/>
          <w:rFonts w:ascii="Times New Roman" w:hAnsi="Times New Roman"/>
        </w:rPr>
        <w:footnoteReference w:id="3"/>
      </w:r>
      <w:r w:rsidR="000502EC">
        <w:rPr>
          <w:rFonts w:ascii="Times New Roman" w:hAnsi="Times New Roman"/>
        </w:rPr>
        <w:t xml:space="preserve">  </w:t>
      </w:r>
    </w:p>
    <w:p w14:paraId="1FE61D3B" w14:textId="77777777" w:rsidR="00A624DC" w:rsidRDefault="00A624DC" w:rsidP="00550D41">
      <w:pPr>
        <w:pStyle w:val="NoSpacing"/>
        <w:spacing w:line="276" w:lineRule="auto"/>
        <w:rPr>
          <w:rFonts w:ascii="Times New Roman" w:hAnsi="Times New Roman"/>
        </w:rPr>
      </w:pPr>
    </w:p>
    <w:p w14:paraId="689D5960" w14:textId="0CF96617" w:rsidR="00B441D1" w:rsidRDefault="00B441D1" w:rsidP="00550D41">
      <w:pPr>
        <w:pStyle w:val="NoSpacing"/>
        <w:spacing w:line="276" w:lineRule="auto"/>
        <w:ind w:firstLine="720"/>
        <w:rPr>
          <w:rFonts w:ascii="Times New Roman" w:hAnsi="Times New Roman"/>
        </w:rPr>
      </w:pPr>
      <w:r w:rsidRPr="00E20645">
        <w:rPr>
          <w:rFonts w:ascii="Times New Roman" w:hAnsi="Times New Roman"/>
        </w:rPr>
        <w:t xml:space="preserve">Chicago Mercantile Exchange Inc. (“CME”) is a </w:t>
      </w:r>
      <w:proofErr w:type="gramStart"/>
      <w:r w:rsidRPr="00E20645">
        <w:rPr>
          <w:rFonts w:ascii="Times New Roman" w:hAnsi="Times New Roman"/>
        </w:rPr>
        <w:t>wholly-owned</w:t>
      </w:r>
      <w:proofErr w:type="gramEnd"/>
      <w:r w:rsidRPr="00E20645">
        <w:rPr>
          <w:rFonts w:ascii="Times New Roman" w:hAnsi="Times New Roman"/>
        </w:rPr>
        <w:t xml:space="preserve"> subsidiary of CME Group. CME is registered with the</w:t>
      </w:r>
      <w:r w:rsidR="00E4620E" w:rsidRPr="00E20645">
        <w:rPr>
          <w:rFonts w:ascii="Times New Roman" w:hAnsi="Times New Roman"/>
        </w:rPr>
        <w:t xml:space="preserve"> CFTC</w:t>
      </w:r>
      <w:r w:rsidRPr="00E20645">
        <w:rPr>
          <w:rFonts w:ascii="Times New Roman" w:hAnsi="Times New Roman"/>
        </w:rPr>
        <w:t xml:space="preserve"> as a </w:t>
      </w:r>
      <w:proofErr w:type="gramStart"/>
      <w:r w:rsidRPr="00E20645">
        <w:rPr>
          <w:rFonts w:ascii="Times New Roman" w:hAnsi="Times New Roman"/>
        </w:rPr>
        <w:t>derivatives</w:t>
      </w:r>
      <w:proofErr w:type="gramEnd"/>
      <w:r w:rsidRPr="00E20645">
        <w:rPr>
          <w:rFonts w:ascii="Times New Roman" w:hAnsi="Times New Roman"/>
        </w:rPr>
        <w:t xml:space="preserve"> clearing organization (“DCO”) </w:t>
      </w:r>
      <w:r w:rsidR="00B661A3" w:rsidRPr="00E20645">
        <w:rPr>
          <w:rFonts w:ascii="Times New Roman" w:hAnsi="Times New Roman"/>
        </w:rPr>
        <w:t>(</w:t>
      </w:r>
      <w:r w:rsidRPr="00E20645">
        <w:rPr>
          <w:rFonts w:ascii="Times New Roman" w:hAnsi="Times New Roman"/>
        </w:rPr>
        <w:t>“CME Clearing”</w:t>
      </w:r>
      <w:r w:rsidR="00A67C27" w:rsidRPr="00E20645">
        <w:rPr>
          <w:rFonts w:ascii="Times New Roman" w:hAnsi="Times New Roman"/>
        </w:rPr>
        <w:t xml:space="preserve"> or “the Clearing House”</w:t>
      </w:r>
      <w:r w:rsidR="00B661A3" w:rsidRPr="00E20645">
        <w:rPr>
          <w:rFonts w:ascii="Times New Roman" w:hAnsi="Times New Roman"/>
        </w:rPr>
        <w:t xml:space="preserve">). </w:t>
      </w:r>
      <w:r w:rsidRPr="00E20645">
        <w:rPr>
          <w:rFonts w:ascii="Times New Roman" w:hAnsi="Times New Roman"/>
        </w:rPr>
        <w:t>CME</w:t>
      </w:r>
      <w:r w:rsidR="00B661A3" w:rsidRPr="00E20645">
        <w:rPr>
          <w:rFonts w:ascii="Times New Roman" w:hAnsi="Times New Roman"/>
        </w:rPr>
        <w:t xml:space="preserve"> Clearing</w:t>
      </w:r>
      <w:r w:rsidRPr="00E20645">
        <w:rPr>
          <w:rFonts w:ascii="Times New Roman" w:hAnsi="Times New Roman"/>
        </w:rPr>
        <w:t xml:space="preserve"> offers clearing and settlement services for listed futures and options on futures contracts</w:t>
      </w:r>
      <w:r w:rsidR="0030194C" w:rsidRPr="00E20645">
        <w:rPr>
          <w:rFonts w:ascii="Times New Roman" w:hAnsi="Times New Roman"/>
        </w:rPr>
        <w:t xml:space="preserve">, </w:t>
      </w:r>
      <w:r w:rsidR="00581C2E" w:rsidRPr="00E20645">
        <w:rPr>
          <w:rFonts w:ascii="Times New Roman" w:hAnsi="Times New Roman"/>
        </w:rPr>
        <w:t xml:space="preserve">including those listed on CME Group’s </w:t>
      </w:r>
      <w:r w:rsidR="0030194C" w:rsidRPr="00E20645">
        <w:rPr>
          <w:rFonts w:ascii="Times New Roman" w:hAnsi="Times New Roman"/>
        </w:rPr>
        <w:t xml:space="preserve">CFTC-registered </w:t>
      </w:r>
      <w:r w:rsidR="00581C2E" w:rsidRPr="00E20645">
        <w:rPr>
          <w:rFonts w:ascii="Times New Roman" w:hAnsi="Times New Roman"/>
        </w:rPr>
        <w:t>design</w:t>
      </w:r>
      <w:r w:rsidR="00B54788">
        <w:rPr>
          <w:rFonts w:ascii="Times New Roman" w:hAnsi="Times New Roman"/>
        </w:rPr>
        <w:t>at</w:t>
      </w:r>
      <w:r w:rsidR="00581C2E" w:rsidRPr="00E20645">
        <w:rPr>
          <w:rFonts w:ascii="Times New Roman" w:hAnsi="Times New Roman"/>
        </w:rPr>
        <w:t>ed contract markets (“DCMs”)</w:t>
      </w:r>
      <w:r w:rsidRPr="00E20645">
        <w:rPr>
          <w:rFonts w:ascii="Times New Roman" w:hAnsi="Times New Roman"/>
        </w:rPr>
        <w:t xml:space="preserve">, </w:t>
      </w:r>
      <w:r w:rsidR="00583C50" w:rsidRPr="00E20645">
        <w:rPr>
          <w:rFonts w:ascii="Times New Roman" w:hAnsi="Times New Roman"/>
        </w:rPr>
        <w:t>and</w:t>
      </w:r>
      <w:r w:rsidRPr="00E20645">
        <w:rPr>
          <w:rFonts w:ascii="Times New Roman" w:hAnsi="Times New Roman"/>
        </w:rPr>
        <w:t xml:space="preserve"> </w:t>
      </w:r>
      <w:r w:rsidR="00583C50" w:rsidRPr="00E20645">
        <w:rPr>
          <w:rFonts w:ascii="Times New Roman" w:hAnsi="Times New Roman"/>
        </w:rPr>
        <w:t xml:space="preserve">cleared swaps </w:t>
      </w:r>
      <w:r w:rsidRPr="00E20645">
        <w:rPr>
          <w:rFonts w:ascii="Times New Roman" w:hAnsi="Times New Roman"/>
        </w:rPr>
        <w:t>derivatives</w:t>
      </w:r>
      <w:r w:rsidR="006C1579" w:rsidRPr="00E20645">
        <w:rPr>
          <w:rFonts w:ascii="Times New Roman" w:hAnsi="Times New Roman"/>
        </w:rPr>
        <w:t xml:space="preserve"> </w:t>
      </w:r>
      <w:r w:rsidRPr="00E20645">
        <w:rPr>
          <w:rFonts w:ascii="Times New Roman" w:hAnsi="Times New Roman"/>
        </w:rPr>
        <w:t xml:space="preserve">transactions, including interest rate swaps products. </w:t>
      </w:r>
      <w:r w:rsidR="00C06886" w:rsidRPr="00E20645">
        <w:rPr>
          <w:rFonts w:ascii="Times New Roman" w:hAnsi="Times New Roman"/>
        </w:rPr>
        <w:t xml:space="preserve">These DCMs are CME, Board of Trade of the City of Chicago, Inc. (“CBOT”), New York Mercantile Exchange, Inc. (“NYMEX”), and the Commodity Exchange, Inc. (“COMEX”) (collectively, the “CME Group Exchanges”). </w:t>
      </w:r>
      <w:r w:rsidRPr="00E20645">
        <w:rPr>
          <w:rFonts w:ascii="Times New Roman" w:hAnsi="Times New Roman"/>
        </w:rPr>
        <w:t>On July 18, 2012, the Financial</w:t>
      </w:r>
      <w:r w:rsidR="006C1579" w:rsidRPr="00E20645">
        <w:rPr>
          <w:rFonts w:ascii="Times New Roman" w:hAnsi="Times New Roman"/>
        </w:rPr>
        <w:t xml:space="preserve"> </w:t>
      </w:r>
      <w:r w:rsidRPr="00E20645">
        <w:rPr>
          <w:rFonts w:ascii="Times New Roman" w:hAnsi="Times New Roman"/>
        </w:rPr>
        <w:t>Stability Oversight Council designated CME as a systemically important financial market utility</w:t>
      </w:r>
      <w:r w:rsidR="006C1579" w:rsidRPr="00E20645">
        <w:rPr>
          <w:rFonts w:ascii="Times New Roman" w:hAnsi="Times New Roman"/>
        </w:rPr>
        <w:t xml:space="preserve"> </w:t>
      </w:r>
      <w:r w:rsidRPr="00E20645">
        <w:rPr>
          <w:rFonts w:ascii="Times New Roman" w:hAnsi="Times New Roman"/>
        </w:rPr>
        <w:t>(“SIFMU”) under Title VIII of the Dodd-Frank Wall Street Reform and Consumer Protection Act</w:t>
      </w:r>
      <w:r w:rsidR="00800742" w:rsidRPr="00E20645">
        <w:rPr>
          <w:rFonts w:ascii="Times New Roman" w:hAnsi="Times New Roman"/>
        </w:rPr>
        <w:t xml:space="preserve"> (“Dodd-Frank Act”)</w:t>
      </w:r>
      <w:r w:rsidRPr="00E20645">
        <w:rPr>
          <w:rFonts w:ascii="Times New Roman" w:hAnsi="Times New Roman"/>
        </w:rPr>
        <w:t>.</w:t>
      </w:r>
      <w:r w:rsidR="006C1579" w:rsidRPr="00E20645">
        <w:rPr>
          <w:rFonts w:ascii="Times New Roman" w:hAnsi="Times New Roman"/>
        </w:rPr>
        <w:t xml:space="preserve"> </w:t>
      </w:r>
      <w:r w:rsidRPr="00E20645">
        <w:rPr>
          <w:rFonts w:ascii="Times New Roman" w:hAnsi="Times New Roman"/>
        </w:rPr>
        <w:t xml:space="preserve">As a SIFMU, CME is also a systemically important DCO (“SIDCO”). </w:t>
      </w:r>
    </w:p>
    <w:p w14:paraId="4DD4CAB5" w14:textId="777169E7" w:rsidR="00AC2D84" w:rsidRDefault="00AC2D84" w:rsidP="00550D41">
      <w:pPr>
        <w:pStyle w:val="NoSpacing"/>
        <w:spacing w:line="276" w:lineRule="auto"/>
        <w:rPr>
          <w:rFonts w:ascii="Times New Roman" w:hAnsi="Times New Roman"/>
        </w:rPr>
      </w:pPr>
    </w:p>
    <w:p w14:paraId="26004762" w14:textId="77777777" w:rsidR="006E561E" w:rsidRDefault="006E561E" w:rsidP="009A2405">
      <w:pPr>
        <w:pStyle w:val="NoSpacing"/>
        <w:spacing w:line="276" w:lineRule="auto"/>
        <w:rPr>
          <w:rFonts w:ascii="Times New Roman" w:hAnsi="Times New Roman"/>
        </w:rPr>
      </w:pPr>
    </w:p>
    <w:p w14:paraId="0B7C62BB" w14:textId="77777777" w:rsidR="006E561E" w:rsidRDefault="006E561E" w:rsidP="009A2405">
      <w:pPr>
        <w:pStyle w:val="NoSpacing"/>
        <w:spacing w:line="276" w:lineRule="auto"/>
        <w:rPr>
          <w:rFonts w:ascii="Times New Roman" w:hAnsi="Times New Roman"/>
        </w:rPr>
      </w:pPr>
    </w:p>
    <w:p w14:paraId="5AC8AAA6" w14:textId="073A1BCF" w:rsidR="009B41AC" w:rsidRDefault="00AC2D84" w:rsidP="009A2405">
      <w:pPr>
        <w:pStyle w:val="NoSpacing"/>
        <w:spacing w:line="276" w:lineRule="auto"/>
        <w:rPr>
          <w:rFonts w:ascii="Times New Roman" w:hAnsi="Times New Roman"/>
        </w:rPr>
      </w:pPr>
      <w:r>
        <w:rPr>
          <w:rFonts w:ascii="Times New Roman" w:hAnsi="Times New Roman"/>
        </w:rPr>
        <w:tab/>
        <w:t xml:space="preserve">CME </w:t>
      </w:r>
      <w:r w:rsidR="006E561E">
        <w:rPr>
          <w:rFonts w:ascii="Times New Roman" w:hAnsi="Times New Roman"/>
        </w:rPr>
        <w:t>Clearing recognizes</w:t>
      </w:r>
      <w:r w:rsidR="00F26855">
        <w:rPr>
          <w:rFonts w:ascii="Times New Roman" w:hAnsi="Times New Roman"/>
        </w:rPr>
        <w:t xml:space="preserve"> </w:t>
      </w:r>
      <w:r>
        <w:rPr>
          <w:rFonts w:ascii="Times New Roman" w:hAnsi="Times New Roman"/>
        </w:rPr>
        <w:t xml:space="preserve">the Commission’s efforts </w:t>
      </w:r>
      <w:r w:rsidR="00E02FA3">
        <w:rPr>
          <w:rFonts w:ascii="Times New Roman" w:hAnsi="Times New Roman"/>
        </w:rPr>
        <w:t>to codify previously issued guidance pursuant to CFTC Letter 19-17 (“NAL 19-17</w:t>
      </w:r>
      <w:r w:rsidR="00083171">
        <w:rPr>
          <w:rFonts w:ascii="Times New Roman" w:hAnsi="Times New Roman"/>
        </w:rPr>
        <w:t>”</w:t>
      </w:r>
      <w:r w:rsidR="00E02FA3">
        <w:rPr>
          <w:rFonts w:ascii="Times New Roman" w:hAnsi="Times New Roman"/>
        </w:rPr>
        <w:t xml:space="preserve">) and CFTC </w:t>
      </w:r>
      <w:r w:rsidR="009A2ED1">
        <w:rPr>
          <w:rFonts w:ascii="Times New Roman" w:hAnsi="Times New Roman"/>
        </w:rPr>
        <w:t>Letter 20-28</w:t>
      </w:r>
      <w:r w:rsidR="000D58D7">
        <w:rPr>
          <w:rFonts w:ascii="Times New Roman" w:hAnsi="Times New Roman"/>
        </w:rPr>
        <w:t xml:space="preserve"> (“NAL 20-28”) </w:t>
      </w:r>
      <w:r w:rsidR="005C4643">
        <w:rPr>
          <w:rFonts w:ascii="Times New Roman" w:hAnsi="Times New Roman"/>
        </w:rPr>
        <w:t xml:space="preserve">(collectively the “NALS”) </w:t>
      </w:r>
      <w:r w:rsidR="00EA5BF1">
        <w:rPr>
          <w:rFonts w:ascii="Times New Roman" w:hAnsi="Times New Roman"/>
        </w:rPr>
        <w:t>to assist futures commission merchants (“FCM”) i</w:t>
      </w:r>
      <w:r w:rsidR="00C6288B">
        <w:rPr>
          <w:rFonts w:ascii="Times New Roman" w:hAnsi="Times New Roman"/>
        </w:rPr>
        <w:t>n providing a commercial service to</w:t>
      </w:r>
      <w:r w:rsidR="0059466D">
        <w:rPr>
          <w:rFonts w:ascii="Times New Roman" w:hAnsi="Times New Roman"/>
        </w:rPr>
        <w:t xml:space="preserve"> their</w:t>
      </w:r>
      <w:r w:rsidR="00C6288B">
        <w:rPr>
          <w:rFonts w:ascii="Times New Roman" w:hAnsi="Times New Roman"/>
        </w:rPr>
        <w:t xml:space="preserve"> customers where the customer</w:t>
      </w:r>
      <w:r w:rsidR="00160CC4">
        <w:rPr>
          <w:rFonts w:ascii="Times New Roman" w:hAnsi="Times New Roman"/>
        </w:rPr>
        <w:t>s</w:t>
      </w:r>
      <w:r w:rsidR="00C6288B">
        <w:rPr>
          <w:rFonts w:ascii="Times New Roman" w:hAnsi="Times New Roman"/>
        </w:rPr>
        <w:t xml:space="preserve"> maintain multiple accounts at the FCM.  </w:t>
      </w:r>
      <w:r w:rsidR="006D309B">
        <w:rPr>
          <w:rFonts w:ascii="Times New Roman" w:hAnsi="Times New Roman"/>
        </w:rPr>
        <w:t>The Commission’s prior proposal</w:t>
      </w:r>
      <w:r w:rsidR="006D309B">
        <w:rPr>
          <w:rStyle w:val="FootnoteReference"/>
          <w:rFonts w:ascii="Times New Roman" w:hAnsi="Times New Roman"/>
        </w:rPr>
        <w:footnoteReference w:id="4"/>
      </w:r>
      <w:r w:rsidR="006D309B">
        <w:rPr>
          <w:rFonts w:ascii="Times New Roman" w:hAnsi="Times New Roman"/>
        </w:rPr>
        <w:t xml:space="preserve"> </w:t>
      </w:r>
      <w:r w:rsidR="00F26855">
        <w:rPr>
          <w:rFonts w:ascii="Times New Roman" w:hAnsi="Times New Roman"/>
        </w:rPr>
        <w:t xml:space="preserve"> </w:t>
      </w:r>
      <w:r w:rsidR="00575675">
        <w:rPr>
          <w:rFonts w:ascii="Times New Roman" w:hAnsi="Times New Roman"/>
        </w:rPr>
        <w:t>suggested</w:t>
      </w:r>
      <w:r w:rsidR="00F26855">
        <w:rPr>
          <w:rFonts w:ascii="Times New Roman" w:hAnsi="Times New Roman"/>
        </w:rPr>
        <w:t xml:space="preserve"> </w:t>
      </w:r>
      <w:r w:rsidR="006D309B">
        <w:rPr>
          <w:rFonts w:ascii="Times New Roman" w:hAnsi="Times New Roman"/>
        </w:rPr>
        <w:t>codify</w:t>
      </w:r>
      <w:r w:rsidR="00FF2AE8">
        <w:rPr>
          <w:rFonts w:ascii="Times New Roman" w:hAnsi="Times New Roman"/>
        </w:rPr>
        <w:t>ing</w:t>
      </w:r>
      <w:r w:rsidR="006D309B">
        <w:rPr>
          <w:rFonts w:ascii="Times New Roman" w:hAnsi="Times New Roman"/>
        </w:rPr>
        <w:t xml:space="preserve"> the NALS under Part 39 of the CFTC’s regulations as obligations of the DCOs.  CME Clearing appreciates the Commission’s consideration of CME’s comments on the prior proposal</w:t>
      </w:r>
      <w:r w:rsidR="005B749B">
        <w:rPr>
          <w:rFonts w:ascii="Times New Roman" w:hAnsi="Times New Roman"/>
        </w:rPr>
        <w:t>, and the comments of others,</w:t>
      </w:r>
      <w:r w:rsidR="006D309B">
        <w:rPr>
          <w:rFonts w:ascii="Times New Roman" w:hAnsi="Times New Roman"/>
        </w:rPr>
        <w:t xml:space="preserve"> that t</w:t>
      </w:r>
      <w:r w:rsidR="000810C1">
        <w:rPr>
          <w:rFonts w:ascii="Times New Roman" w:hAnsi="Times New Roman"/>
        </w:rPr>
        <w:t xml:space="preserve">hese types of commercial activities are better suited as authorizations for, and </w:t>
      </w:r>
      <w:r w:rsidR="00C25CBA">
        <w:rPr>
          <w:rFonts w:ascii="Times New Roman" w:hAnsi="Times New Roman"/>
        </w:rPr>
        <w:t xml:space="preserve">the </w:t>
      </w:r>
      <w:r w:rsidR="000810C1">
        <w:rPr>
          <w:rFonts w:ascii="Times New Roman" w:hAnsi="Times New Roman"/>
        </w:rPr>
        <w:t>obligation of, all FCMs as reflected in the current NPR.  CME commends the Commission for its thoughtful review of comments and consideration of the effect</w:t>
      </w:r>
      <w:r w:rsidR="005B749B">
        <w:rPr>
          <w:rFonts w:ascii="Times New Roman" w:hAnsi="Times New Roman"/>
        </w:rPr>
        <w:t>s</w:t>
      </w:r>
      <w:r w:rsidR="000810C1">
        <w:rPr>
          <w:rFonts w:ascii="Times New Roman" w:hAnsi="Times New Roman"/>
        </w:rPr>
        <w:t xml:space="preserve"> on the FCM community.  CME believes the current NPR is a </w:t>
      </w:r>
      <w:r w:rsidR="00575675">
        <w:rPr>
          <w:rFonts w:ascii="Times New Roman" w:hAnsi="Times New Roman"/>
        </w:rPr>
        <w:t xml:space="preserve">better </w:t>
      </w:r>
      <w:r w:rsidR="003D4D60">
        <w:rPr>
          <w:rFonts w:ascii="Times New Roman" w:hAnsi="Times New Roman"/>
        </w:rPr>
        <w:t>approach</w:t>
      </w:r>
      <w:r w:rsidR="00575675">
        <w:rPr>
          <w:rFonts w:ascii="Times New Roman" w:hAnsi="Times New Roman"/>
        </w:rPr>
        <w:t xml:space="preserve"> to </w:t>
      </w:r>
      <w:r w:rsidR="000810C1">
        <w:rPr>
          <w:rFonts w:ascii="Times New Roman" w:hAnsi="Times New Roman"/>
        </w:rPr>
        <w:t xml:space="preserve">codifying the guidance in the NALs.    </w:t>
      </w:r>
    </w:p>
    <w:p w14:paraId="5669727B" w14:textId="77777777" w:rsidR="009B41AC" w:rsidRDefault="009B41AC" w:rsidP="009A2405">
      <w:pPr>
        <w:pStyle w:val="NoSpacing"/>
        <w:spacing w:line="276" w:lineRule="auto"/>
        <w:rPr>
          <w:rFonts w:ascii="Times New Roman" w:hAnsi="Times New Roman"/>
        </w:rPr>
      </w:pPr>
    </w:p>
    <w:p w14:paraId="40951EB8" w14:textId="38694388" w:rsidR="001C0C49" w:rsidRPr="00E20645" w:rsidRDefault="003A5730" w:rsidP="00D34E42">
      <w:pPr>
        <w:pStyle w:val="NoSpacing"/>
        <w:spacing w:line="276" w:lineRule="auto"/>
        <w:ind w:firstLine="720"/>
        <w:rPr>
          <w:rFonts w:ascii="Times New Roman" w:hAnsi="Times New Roman"/>
        </w:rPr>
      </w:pPr>
      <w:r>
        <w:rPr>
          <w:rFonts w:ascii="Times New Roman" w:hAnsi="Times New Roman"/>
        </w:rPr>
        <w:t xml:space="preserve">CME </w:t>
      </w:r>
      <w:r w:rsidR="000810C1">
        <w:rPr>
          <w:rFonts w:ascii="Times New Roman" w:hAnsi="Times New Roman"/>
        </w:rPr>
        <w:t>is aware that there are some technical matters</w:t>
      </w:r>
      <w:r w:rsidR="000F6B59">
        <w:rPr>
          <w:rFonts w:ascii="Times New Roman" w:hAnsi="Times New Roman"/>
        </w:rPr>
        <w:t xml:space="preserve"> to consider </w:t>
      </w:r>
      <w:r w:rsidR="000810C1">
        <w:rPr>
          <w:rFonts w:ascii="Times New Roman" w:hAnsi="Times New Roman"/>
        </w:rPr>
        <w:t xml:space="preserve">with respect to </w:t>
      </w:r>
      <w:r w:rsidR="00FF2AE8">
        <w:rPr>
          <w:rFonts w:ascii="Times New Roman" w:hAnsi="Times New Roman"/>
        </w:rPr>
        <w:t xml:space="preserve">the </w:t>
      </w:r>
      <w:r w:rsidR="000810C1">
        <w:rPr>
          <w:rFonts w:ascii="Times New Roman" w:hAnsi="Times New Roman"/>
        </w:rPr>
        <w:t xml:space="preserve">definition of </w:t>
      </w:r>
      <w:proofErr w:type="spellStart"/>
      <w:r w:rsidR="000810C1">
        <w:rPr>
          <w:rFonts w:ascii="Times New Roman" w:hAnsi="Times New Roman"/>
        </w:rPr>
        <w:t>undermargined</w:t>
      </w:r>
      <w:proofErr w:type="spellEnd"/>
      <w:r w:rsidR="000810C1">
        <w:rPr>
          <w:rFonts w:ascii="Times New Roman" w:hAnsi="Times New Roman"/>
        </w:rPr>
        <w:t xml:space="preserve"> accounts and the calculation for capital and residual interest</w:t>
      </w:r>
      <w:r w:rsidR="000F6B59">
        <w:rPr>
          <w:rFonts w:ascii="Times New Roman" w:hAnsi="Times New Roman"/>
        </w:rPr>
        <w:t xml:space="preserve"> in the NPR</w:t>
      </w:r>
      <w:r w:rsidR="000810C1">
        <w:rPr>
          <w:rFonts w:ascii="Times New Roman" w:hAnsi="Times New Roman"/>
        </w:rPr>
        <w:t xml:space="preserve">. CME Clearing will defer to its colleagues at the </w:t>
      </w:r>
      <w:r w:rsidR="004275A5">
        <w:rPr>
          <w:rFonts w:ascii="Times New Roman" w:hAnsi="Times New Roman"/>
        </w:rPr>
        <w:t xml:space="preserve">DCM </w:t>
      </w:r>
      <w:r w:rsidR="000810C1">
        <w:rPr>
          <w:rFonts w:ascii="Times New Roman" w:hAnsi="Times New Roman"/>
        </w:rPr>
        <w:t>self-regulatory organizations which include CME Group</w:t>
      </w:r>
      <w:r w:rsidR="00B315B2">
        <w:rPr>
          <w:rFonts w:ascii="Times New Roman" w:hAnsi="Times New Roman"/>
        </w:rPr>
        <w:t xml:space="preserve"> Exchanges</w:t>
      </w:r>
      <w:r w:rsidR="000810C1">
        <w:rPr>
          <w:rFonts w:ascii="Times New Roman" w:hAnsi="Times New Roman"/>
        </w:rPr>
        <w:t>, to address th</w:t>
      </w:r>
      <w:r w:rsidR="00FF2AE8">
        <w:rPr>
          <w:rFonts w:ascii="Times New Roman" w:hAnsi="Times New Roman"/>
        </w:rPr>
        <w:t>e</w:t>
      </w:r>
      <w:r w:rsidR="000810C1">
        <w:rPr>
          <w:rFonts w:ascii="Times New Roman" w:hAnsi="Times New Roman"/>
        </w:rPr>
        <w:t xml:space="preserve">se </w:t>
      </w:r>
      <w:r w:rsidR="00FF2AE8">
        <w:rPr>
          <w:rFonts w:ascii="Times New Roman" w:hAnsi="Times New Roman"/>
        </w:rPr>
        <w:t xml:space="preserve">technical </w:t>
      </w:r>
      <w:r w:rsidR="000810C1">
        <w:rPr>
          <w:rFonts w:ascii="Times New Roman" w:hAnsi="Times New Roman"/>
        </w:rPr>
        <w:t>matters</w:t>
      </w:r>
      <w:r w:rsidR="00FF2AE8">
        <w:rPr>
          <w:rFonts w:ascii="Times New Roman" w:hAnsi="Times New Roman"/>
        </w:rPr>
        <w:t>,</w:t>
      </w:r>
      <w:r w:rsidR="000810C1">
        <w:rPr>
          <w:rFonts w:ascii="Times New Roman" w:hAnsi="Times New Roman"/>
        </w:rPr>
        <w:t xml:space="preserve"> </w:t>
      </w:r>
      <w:r w:rsidR="00FF2AE8">
        <w:rPr>
          <w:rFonts w:ascii="Times New Roman" w:hAnsi="Times New Roman"/>
        </w:rPr>
        <w:t>as they</w:t>
      </w:r>
      <w:r w:rsidR="000810C1">
        <w:rPr>
          <w:rFonts w:ascii="Times New Roman" w:hAnsi="Times New Roman"/>
        </w:rPr>
        <w:t xml:space="preserve"> more directly affect </w:t>
      </w:r>
      <w:r w:rsidR="00FF2AE8">
        <w:rPr>
          <w:rFonts w:ascii="Times New Roman" w:hAnsi="Times New Roman"/>
        </w:rPr>
        <w:t xml:space="preserve">the DCMs in </w:t>
      </w:r>
      <w:r w:rsidR="000810C1">
        <w:rPr>
          <w:rFonts w:ascii="Times New Roman" w:hAnsi="Times New Roman"/>
        </w:rPr>
        <w:t xml:space="preserve">their capacity as designated self-regulatory organizations. CME Clearing will limit its comments to the remaining issues that more directly affect a DCO.    </w:t>
      </w:r>
    </w:p>
    <w:p w14:paraId="1353658D" w14:textId="71B64691" w:rsidR="00B64C98" w:rsidRPr="00E20645" w:rsidRDefault="00B64C98" w:rsidP="00550D41">
      <w:pPr>
        <w:pStyle w:val="NoSpacing"/>
        <w:spacing w:line="276" w:lineRule="auto"/>
        <w:rPr>
          <w:rFonts w:ascii="Times New Roman" w:hAnsi="Times New Roman"/>
        </w:rPr>
      </w:pPr>
    </w:p>
    <w:p w14:paraId="54196285" w14:textId="760CB664" w:rsidR="00A5342C" w:rsidRPr="001C7F63" w:rsidRDefault="00CB52D1" w:rsidP="00550D41">
      <w:pPr>
        <w:pStyle w:val="ListParagraph"/>
        <w:numPr>
          <w:ilvl w:val="0"/>
          <w:numId w:val="7"/>
        </w:numPr>
        <w:rPr>
          <w:rFonts w:ascii="Times New Roman" w:hAnsi="Times New Roman"/>
          <w:b/>
          <w:bCs/>
          <w:i/>
          <w:iCs/>
          <w:u w:val="single"/>
        </w:rPr>
      </w:pPr>
      <w:r>
        <w:rPr>
          <w:rFonts w:ascii="Times New Roman" w:hAnsi="Times New Roman"/>
          <w:b/>
          <w:bCs/>
          <w:u w:val="single"/>
        </w:rPr>
        <w:t xml:space="preserve">Certain aspects of </w:t>
      </w:r>
      <w:r w:rsidR="00A5342C" w:rsidRPr="001C7F63">
        <w:rPr>
          <w:rFonts w:ascii="Times New Roman" w:hAnsi="Times New Roman"/>
          <w:b/>
          <w:bCs/>
          <w:u w:val="single"/>
        </w:rPr>
        <w:t xml:space="preserve">Proposed </w:t>
      </w:r>
      <w:bookmarkStart w:id="0" w:name="_Hlk133931032"/>
      <w:r>
        <w:rPr>
          <w:rFonts w:ascii="Times New Roman" w:hAnsi="Times New Roman"/>
          <w:b/>
          <w:bCs/>
          <w:u w:val="single"/>
        </w:rPr>
        <w:t xml:space="preserve">Amendments to </w:t>
      </w:r>
      <w:r w:rsidR="00E538CF" w:rsidRPr="001C7F63">
        <w:rPr>
          <w:rFonts w:ascii="Times New Roman" w:hAnsi="Times New Roman"/>
          <w:b/>
          <w:bCs/>
          <w:u w:val="single"/>
        </w:rPr>
        <w:t>Regulation</w:t>
      </w:r>
      <w:r w:rsidR="00A5342C" w:rsidRPr="001C7F63">
        <w:rPr>
          <w:rFonts w:ascii="Times New Roman" w:hAnsi="Times New Roman"/>
          <w:b/>
          <w:bCs/>
          <w:u w:val="single"/>
        </w:rPr>
        <w:t xml:space="preserve"> </w:t>
      </w:r>
      <w:r w:rsidR="00550D41" w:rsidRPr="001C7F63">
        <w:rPr>
          <w:rFonts w:ascii="Times New Roman" w:hAnsi="Times New Roman"/>
          <w:b/>
          <w:bCs/>
          <w:u w:val="single"/>
        </w:rPr>
        <w:t>§</w:t>
      </w:r>
      <w:r w:rsidR="00FF2AE8">
        <w:rPr>
          <w:rFonts w:ascii="Times New Roman" w:hAnsi="Times New Roman"/>
          <w:b/>
          <w:bCs/>
          <w:u w:val="single"/>
        </w:rPr>
        <w:t xml:space="preserve"> </w:t>
      </w:r>
      <w:r w:rsidR="00A5342C" w:rsidRPr="001C7F63">
        <w:rPr>
          <w:rFonts w:ascii="Times New Roman" w:hAnsi="Times New Roman"/>
          <w:b/>
          <w:bCs/>
          <w:u w:val="single"/>
        </w:rPr>
        <w:t>39.1</w:t>
      </w:r>
      <w:r w:rsidR="00BA74D8" w:rsidRPr="001C7F63">
        <w:rPr>
          <w:rFonts w:ascii="Times New Roman" w:hAnsi="Times New Roman"/>
          <w:b/>
          <w:bCs/>
          <w:u w:val="single"/>
        </w:rPr>
        <w:t>3</w:t>
      </w:r>
      <w:r w:rsidR="00EF1C90" w:rsidRPr="001C7F63">
        <w:rPr>
          <w:rFonts w:ascii="Times New Roman" w:hAnsi="Times New Roman"/>
          <w:b/>
          <w:bCs/>
          <w:u w:val="single"/>
        </w:rPr>
        <w:t>(</w:t>
      </w:r>
      <w:r>
        <w:rPr>
          <w:rFonts w:ascii="Times New Roman" w:hAnsi="Times New Roman"/>
          <w:b/>
          <w:bCs/>
          <w:u w:val="single"/>
        </w:rPr>
        <w:t>g</w:t>
      </w:r>
      <w:r w:rsidR="00EF1C90" w:rsidRPr="001C7F63">
        <w:rPr>
          <w:rFonts w:ascii="Times New Roman" w:hAnsi="Times New Roman"/>
          <w:b/>
          <w:bCs/>
          <w:u w:val="single"/>
        </w:rPr>
        <w:t>)</w:t>
      </w:r>
      <w:r>
        <w:rPr>
          <w:rFonts w:ascii="Times New Roman" w:hAnsi="Times New Roman"/>
          <w:b/>
          <w:bCs/>
          <w:u w:val="single"/>
        </w:rPr>
        <w:t>(8)</w:t>
      </w:r>
      <w:r w:rsidR="0022744D" w:rsidRPr="001C7F63">
        <w:rPr>
          <w:rFonts w:ascii="Times New Roman" w:hAnsi="Times New Roman"/>
          <w:b/>
          <w:bCs/>
          <w:u w:val="single"/>
        </w:rPr>
        <w:t xml:space="preserve"> </w:t>
      </w:r>
      <w:bookmarkEnd w:id="0"/>
      <w:r w:rsidR="0014134A" w:rsidRPr="001C7F63">
        <w:rPr>
          <w:rFonts w:ascii="Times New Roman" w:hAnsi="Times New Roman"/>
          <w:b/>
          <w:bCs/>
          <w:u w:val="single"/>
        </w:rPr>
        <w:t xml:space="preserve">should be </w:t>
      </w:r>
      <w:r w:rsidR="006A06FB">
        <w:rPr>
          <w:rFonts w:ascii="Times New Roman" w:hAnsi="Times New Roman"/>
          <w:b/>
          <w:bCs/>
          <w:u w:val="single"/>
        </w:rPr>
        <w:t>adopted with clarification</w:t>
      </w:r>
    </w:p>
    <w:p w14:paraId="5F112ED4" w14:textId="53D1D856" w:rsidR="00CB52D1" w:rsidRDefault="00CB52D1" w:rsidP="00CB52D1">
      <w:pPr>
        <w:ind w:firstLine="720"/>
        <w:rPr>
          <w:rFonts w:ascii="Times New Roman" w:eastAsiaTheme="minorHAnsi" w:hAnsi="Times New Roman"/>
        </w:rPr>
      </w:pPr>
      <w:r w:rsidRPr="00CB52D1">
        <w:rPr>
          <w:rFonts w:ascii="Times New Roman" w:hAnsi="Times New Roman"/>
        </w:rPr>
        <w:t xml:space="preserve">Regulation </w:t>
      </w:r>
      <w:bookmarkStart w:id="1" w:name="_Hlk163550853"/>
      <w:r w:rsidRPr="00CB52D1">
        <w:rPr>
          <w:rFonts w:ascii="Times New Roman" w:hAnsi="Times New Roman"/>
        </w:rPr>
        <w:t>§</w:t>
      </w:r>
      <w:bookmarkEnd w:id="1"/>
      <w:r w:rsidR="00FF2AE8">
        <w:rPr>
          <w:rFonts w:ascii="Times New Roman" w:hAnsi="Times New Roman"/>
        </w:rPr>
        <w:t xml:space="preserve"> </w:t>
      </w:r>
      <w:r w:rsidRPr="00CB52D1">
        <w:rPr>
          <w:rFonts w:ascii="Times New Roman" w:hAnsi="Times New Roman"/>
        </w:rPr>
        <w:t>39.13(g)(8)</w:t>
      </w:r>
      <w:r>
        <w:rPr>
          <w:rFonts w:ascii="Times New Roman" w:hAnsi="Times New Roman"/>
        </w:rPr>
        <w:t>(</w:t>
      </w:r>
      <w:proofErr w:type="spellStart"/>
      <w:r>
        <w:rPr>
          <w:rFonts w:ascii="Times New Roman" w:hAnsi="Times New Roman"/>
        </w:rPr>
        <w:t>i</w:t>
      </w:r>
      <w:proofErr w:type="spellEnd"/>
      <w:r>
        <w:rPr>
          <w:rFonts w:ascii="Times New Roman" w:hAnsi="Times New Roman"/>
        </w:rPr>
        <w:t xml:space="preserve">) currently requires DCOs to collect customer </w:t>
      </w:r>
      <w:r w:rsidRPr="00CB52D1">
        <w:rPr>
          <w:rFonts w:ascii="Times New Roman" w:eastAsiaTheme="minorHAnsi" w:hAnsi="Times New Roman"/>
        </w:rPr>
        <w:t xml:space="preserve">margin from their clearing members on a gross basis, that is, collect margin equal to the sum of initial margin amounts that would be required by the DCO for each individual customer within that </w:t>
      </w:r>
      <w:r w:rsidR="001A5708">
        <w:rPr>
          <w:rFonts w:ascii="Times New Roman" w:eastAsiaTheme="minorHAnsi" w:hAnsi="Times New Roman"/>
        </w:rPr>
        <w:t xml:space="preserve">clearing member </w:t>
      </w:r>
      <w:r w:rsidRPr="00CB52D1">
        <w:rPr>
          <w:rFonts w:ascii="Times New Roman" w:eastAsiaTheme="minorHAnsi" w:hAnsi="Times New Roman"/>
        </w:rPr>
        <w:t xml:space="preserve">account </w:t>
      </w:r>
      <w:r w:rsidR="00575675">
        <w:rPr>
          <w:rFonts w:ascii="Times New Roman" w:eastAsiaTheme="minorHAnsi" w:hAnsi="Times New Roman"/>
        </w:rPr>
        <w:t xml:space="preserve">as </w:t>
      </w:r>
      <w:r w:rsidRPr="00CB52D1">
        <w:rPr>
          <w:rFonts w:ascii="Times New Roman" w:eastAsiaTheme="minorHAnsi" w:hAnsi="Times New Roman"/>
        </w:rPr>
        <w:t xml:space="preserve">if each individual customer were a clearing member. The CFTC proposes to add new Regulation </w:t>
      </w:r>
      <w:r w:rsidR="00D44534">
        <w:rPr>
          <w:rFonts w:ascii="Times New Roman" w:eastAsiaTheme="minorHAnsi" w:hAnsi="Times New Roman"/>
        </w:rPr>
        <w:t>§</w:t>
      </w:r>
      <w:r w:rsidRPr="00CB52D1">
        <w:rPr>
          <w:rFonts w:ascii="Times New Roman" w:eastAsiaTheme="minorHAnsi" w:hAnsi="Times New Roman"/>
        </w:rPr>
        <w:t>39.13(g)(8)(</w:t>
      </w:r>
      <w:proofErr w:type="spellStart"/>
      <w:r w:rsidRPr="00CB52D1">
        <w:rPr>
          <w:rFonts w:ascii="Times New Roman" w:eastAsiaTheme="minorHAnsi" w:hAnsi="Times New Roman"/>
        </w:rPr>
        <w:t>i</w:t>
      </w:r>
      <w:proofErr w:type="spellEnd"/>
      <w:r w:rsidRPr="00CB52D1">
        <w:rPr>
          <w:rFonts w:ascii="Times New Roman" w:eastAsiaTheme="minorHAnsi" w:hAnsi="Times New Roman"/>
        </w:rPr>
        <w:t xml:space="preserve">)(E) to clarify that, for purposes of this </w:t>
      </w:r>
      <w:r>
        <w:rPr>
          <w:rFonts w:ascii="Times New Roman" w:eastAsiaTheme="minorHAnsi" w:hAnsi="Times New Roman"/>
        </w:rPr>
        <w:t xml:space="preserve">part of the </w:t>
      </w:r>
      <w:r w:rsidRPr="00CB52D1">
        <w:rPr>
          <w:rFonts w:ascii="Times New Roman" w:eastAsiaTheme="minorHAnsi" w:hAnsi="Times New Roman"/>
        </w:rPr>
        <w:t xml:space="preserve">regulation on gross margining, each separate account of a separate account customer shall be treated as an account of a separate individual customer. </w:t>
      </w:r>
      <w:r>
        <w:rPr>
          <w:rFonts w:ascii="Times New Roman" w:eastAsiaTheme="minorHAnsi" w:hAnsi="Times New Roman"/>
        </w:rPr>
        <w:t>CME Clearing supports this amendment and notes that clearing members are currently reporting separate accounts in that manner.</w:t>
      </w:r>
      <w:r w:rsidR="004275A5">
        <w:rPr>
          <w:rFonts w:ascii="Times New Roman" w:eastAsiaTheme="minorHAnsi" w:hAnsi="Times New Roman"/>
        </w:rPr>
        <w:t xml:space="preserve"> </w:t>
      </w:r>
      <w:proofErr w:type="gramStart"/>
      <w:r w:rsidR="004275A5">
        <w:rPr>
          <w:rFonts w:ascii="Times New Roman" w:eastAsiaTheme="minorHAnsi" w:hAnsi="Times New Roman"/>
        </w:rPr>
        <w:t>For the purpose of</w:t>
      </w:r>
      <w:proofErr w:type="gramEnd"/>
      <w:r w:rsidR="004275A5">
        <w:rPr>
          <w:rFonts w:ascii="Times New Roman" w:eastAsiaTheme="minorHAnsi" w:hAnsi="Times New Roman"/>
        </w:rPr>
        <w:t xml:space="preserve"> </w:t>
      </w:r>
      <w:r w:rsidR="001A5708">
        <w:rPr>
          <w:rFonts w:ascii="Times New Roman" w:eastAsiaTheme="minorHAnsi" w:hAnsi="Times New Roman"/>
        </w:rPr>
        <w:t xml:space="preserve">ensuring </w:t>
      </w:r>
      <w:r w:rsidR="004275A5">
        <w:rPr>
          <w:rFonts w:ascii="Times New Roman" w:eastAsiaTheme="minorHAnsi" w:hAnsi="Times New Roman"/>
        </w:rPr>
        <w:t xml:space="preserve">accurate customer gross margin, we ask that the Commission clarify that the FCM must identify not </w:t>
      </w:r>
      <w:r w:rsidR="001A5708">
        <w:rPr>
          <w:rFonts w:ascii="Times New Roman" w:eastAsiaTheme="minorHAnsi" w:hAnsi="Times New Roman"/>
        </w:rPr>
        <w:t>only</w:t>
      </w:r>
      <w:r w:rsidR="004275A5">
        <w:rPr>
          <w:rFonts w:ascii="Times New Roman" w:eastAsiaTheme="minorHAnsi" w:hAnsi="Times New Roman"/>
        </w:rPr>
        <w:t xml:space="preserve"> accounts eligible for separate account margining, but </w:t>
      </w:r>
      <w:r w:rsidR="001A5708">
        <w:rPr>
          <w:rFonts w:ascii="Times New Roman" w:eastAsiaTheme="minorHAnsi" w:hAnsi="Times New Roman"/>
        </w:rPr>
        <w:t xml:space="preserve">also </w:t>
      </w:r>
      <w:r w:rsidR="004275A5">
        <w:rPr>
          <w:rFonts w:ascii="Times New Roman" w:eastAsiaTheme="minorHAnsi" w:hAnsi="Times New Roman"/>
        </w:rPr>
        <w:t>which accounts are currently deploying the practice on the FCM’s books.</w:t>
      </w:r>
      <w:r>
        <w:rPr>
          <w:rFonts w:ascii="Times New Roman" w:eastAsiaTheme="minorHAnsi" w:hAnsi="Times New Roman"/>
        </w:rPr>
        <w:t xml:space="preserve">   </w:t>
      </w:r>
    </w:p>
    <w:p w14:paraId="2E0F3338" w14:textId="77777777" w:rsidR="006E561E" w:rsidRDefault="00CB52D1" w:rsidP="00CB52D1">
      <w:pPr>
        <w:ind w:firstLine="720"/>
        <w:rPr>
          <w:rFonts w:ascii="Times New Roman" w:eastAsiaTheme="minorHAnsi" w:hAnsi="Times New Roman"/>
          <w:i/>
          <w:iCs/>
        </w:rPr>
      </w:pPr>
      <w:r w:rsidRPr="00CB52D1">
        <w:rPr>
          <w:rFonts w:ascii="Times New Roman" w:eastAsiaTheme="minorHAnsi" w:hAnsi="Times New Roman"/>
        </w:rPr>
        <w:t xml:space="preserve">The CFTC also proposes to amend Regulation </w:t>
      </w:r>
      <w:r w:rsidRPr="00CB52D1">
        <w:rPr>
          <w:rFonts w:ascii="Times New Roman" w:hAnsi="Times New Roman"/>
        </w:rPr>
        <w:t>§</w:t>
      </w:r>
      <w:r w:rsidR="001A5708">
        <w:rPr>
          <w:rFonts w:ascii="Times New Roman" w:hAnsi="Times New Roman"/>
        </w:rPr>
        <w:t xml:space="preserve"> </w:t>
      </w:r>
      <w:r w:rsidRPr="00CB52D1">
        <w:rPr>
          <w:rFonts w:ascii="Times New Roman" w:eastAsiaTheme="minorHAnsi" w:hAnsi="Times New Roman"/>
        </w:rPr>
        <w:t xml:space="preserve">39.13(g)(8)(iii), to provide that </w:t>
      </w:r>
      <w:r w:rsidR="001A5708">
        <w:rPr>
          <w:rFonts w:ascii="Times New Roman" w:eastAsiaTheme="minorHAnsi" w:hAnsi="Times New Roman"/>
        </w:rPr>
        <w:t>it</w:t>
      </w:r>
      <w:r w:rsidRPr="00CB52D1">
        <w:rPr>
          <w:rFonts w:ascii="Times New Roman" w:eastAsiaTheme="minorHAnsi" w:hAnsi="Times New Roman"/>
        </w:rPr>
        <w:t xml:space="preserve"> shall apply except as provided for in Regulation </w:t>
      </w:r>
      <w:r w:rsidRPr="00CB52D1">
        <w:rPr>
          <w:rFonts w:ascii="Times New Roman" w:hAnsi="Times New Roman"/>
        </w:rPr>
        <w:t>§</w:t>
      </w:r>
      <w:r w:rsidRPr="00CB52D1">
        <w:rPr>
          <w:rFonts w:ascii="Times New Roman" w:eastAsiaTheme="minorHAnsi" w:hAnsi="Times New Roman"/>
        </w:rPr>
        <w:t>1.44</w:t>
      </w:r>
      <w:r w:rsidR="00327FE3">
        <w:rPr>
          <w:rFonts w:ascii="Times New Roman" w:eastAsiaTheme="minorHAnsi" w:hAnsi="Times New Roman"/>
        </w:rPr>
        <w:t xml:space="preserve"> while </w:t>
      </w:r>
      <w:r w:rsidR="00F4672A">
        <w:rPr>
          <w:rFonts w:ascii="Times New Roman" w:eastAsiaTheme="minorHAnsi" w:hAnsi="Times New Roman"/>
        </w:rPr>
        <w:t xml:space="preserve">simultaneously </w:t>
      </w:r>
      <w:r w:rsidR="00327FE3">
        <w:rPr>
          <w:rFonts w:ascii="Times New Roman" w:eastAsiaTheme="minorHAnsi" w:hAnsi="Times New Roman"/>
        </w:rPr>
        <w:t xml:space="preserve">incorporating the substance of Regulation </w:t>
      </w:r>
      <w:r w:rsidR="00327FE3" w:rsidRPr="00CB52D1">
        <w:rPr>
          <w:rFonts w:ascii="Times New Roman" w:hAnsi="Times New Roman"/>
        </w:rPr>
        <w:t>§</w:t>
      </w:r>
      <w:r w:rsidR="00327FE3" w:rsidRPr="00CB52D1">
        <w:rPr>
          <w:rFonts w:ascii="Times New Roman" w:eastAsiaTheme="minorHAnsi" w:hAnsi="Times New Roman"/>
        </w:rPr>
        <w:t>39.13(g)(8)(iii)</w:t>
      </w:r>
      <w:r w:rsidR="00327FE3">
        <w:rPr>
          <w:rFonts w:ascii="Times New Roman" w:eastAsiaTheme="minorHAnsi" w:hAnsi="Times New Roman"/>
        </w:rPr>
        <w:t xml:space="preserve"> into proposed Regulation </w:t>
      </w:r>
      <w:r w:rsidR="00327FE3" w:rsidRPr="00CB52D1">
        <w:rPr>
          <w:rFonts w:ascii="Times New Roman" w:hAnsi="Times New Roman"/>
        </w:rPr>
        <w:t>§</w:t>
      </w:r>
      <w:r w:rsidR="00327FE3" w:rsidRPr="00CB52D1">
        <w:rPr>
          <w:rFonts w:ascii="Times New Roman" w:eastAsiaTheme="minorHAnsi" w:hAnsi="Times New Roman"/>
        </w:rPr>
        <w:t>1.44</w:t>
      </w:r>
      <w:r w:rsidRPr="00CB52D1">
        <w:rPr>
          <w:rFonts w:ascii="Times New Roman" w:eastAsiaTheme="minorHAnsi" w:hAnsi="Times New Roman"/>
        </w:rPr>
        <w:t xml:space="preserve">. The CFTC proposes this amendment to ensure that the carve-out (represented by proposed Regulation </w:t>
      </w:r>
      <w:r w:rsidRPr="00CB52D1">
        <w:rPr>
          <w:rFonts w:ascii="Times New Roman" w:hAnsi="Times New Roman"/>
        </w:rPr>
        <w:t>§</w:t>
      </w:r>
      <w:r w:rsidRPr="00CB52D1">
        <w:rPr>
          <w:rFonts w:ascii="Times New Roman" w:eastAsiaTheme="minorHAnsi" w:hAnsi="Times New Roman"/>
        </w:rPr>
        <w:t xml:space="preserve">1.44(c) through (h)) to the Margin Adequacy Requirement (represented by proposed Regulation </w:t>
      </w:r>
      <w:r w:rsidRPr="00CB52D1">
        <w:rPr>
          <w:rFonts w:ascii="Times New Roman" w:hAnsi="Times New Roman"/>
        </w:rPr>
        <w:t>§</w:t>
      </w:r>
      <w:r w:rsidRPr="00CB52D1">
        <w:rPr>
          <w:rFonts w:ascii="Times New Roman" w:eastAsiaTheme="minorHAnsi" w:hAnsi="Times New Roman"/>
        </w:rPr>
        <w:t xml:space="preserve">1.44(b)) would apply to </w:t>
      </w:r>
      <w:r w:rsidRPr="00327FE3">
        <w:rPr>
          <w:rFonts w:ascii="Times New Roman" w:eastAsiaTheme="minorHAnsi" w:hAnsi="Times New Roman"/>
          <w:i/>
          <w:iCs/>
        </w:rPr>
        <w:t>all</w:t>
      </w:r>
      <w:r w:rsidRPr="00CB52D1">
        <w:rPr>
          <w:rFonts w:ascii="Times New Roman" w:eastAsiaTheme="minorHAnsi" w:hAnsi="Times New Roman"/>
        </w:rPr>
        <w:t xml:space="preserve"> FCMs </w:t>
      </w:r>
      <w:r w:rsidR="00327FE3">
        <w:rPr>
          <w:rFonts w:ascii="Times New Roman" w:eastAsiaTheme="minorHAnsi" w:hAnsi="Times New Roman"/>
        </w:rPr>
        <w:t xml:space="preserve">not just to those who are </w:t>
      </w:r>
      <w:r w:rsidRPr="00CB52D1">
        <w:rPr>
          <w:rFonts w:ascii="Times New Roman" w:eastAsiaTheme="minorHAnsi" w:hAnsi="Times New Roman"/>
        </w:rPr>
        <w:t xml:space="preserve">clearing members </w:t>
      </w:r>
      <w:r>
        <w:rPr>
          <w:rFonts w:ascii="Times New Roman" w:eastAsiaTheme="minorHAnsi" w:hAnsi="Times New Roman"/>
        </w:rPr>
        <w:t>of</w:t>
      </w:r>
      <w:r w:rsidRPr="00CB52D1">
        <w:rPr>
          <w:rFonts w:ascii="Times New Roman" w:eastAsiaTheme="minorHAnsi" w:hAnsi="Times New Roman"/>
        </w:rPr>
        <w:t xml:space="preserve"> DCOs pursuant to Regulation </w:t>
      </w:r>
      <w:r w:rsidRPr="00CB52D1">
        <w:rPr>
          <w:rFonts w:ascii="Times New Roman" w:hAnsi="Times New Roman"/>
        </w:rPr>
        <w:t>§</w:t>
      </w:r>
      <w:r w:rsidRPr="00CB52D1">
        <w:rPr>
          <w:rFonts w:ascii="Times New Roman" w:eastAsiaTheme="minorHAnsi" w:hAnsi="Times New Roman"/>
        </w:rPr>
        <w:t>39.13(g)(8)(iii).</w:t>
      </w:r>
      <w:r>
        <w:rPr>
          <w:rFonts w:ascii="Times New Roman" w:eastAsiaTheme="minorHAnsi" w:hAnsi="Times New Roman"/>
        </w:rPr>
        <w:t xml:space="preserve">  The Commission asks in Question 8</w:t>
      </w:r>
      <w:proofErr w:type="gramStart"/>
      <w:r>
        <w:rPr>
          <w:rFonts w:ascii="Times New Roman" w:eastAsiaTheme="minorHAnsi" w:hAnsi="Times New Roman"/>
        </w:rPr>
        <w:t>:  “</w:t>
      </w:r>
      <w:proofErr w:type="gramEnd"/>
      <w:r w:rsidRPr="00CB52D1">
        <w:rPr>
          <w:rFonts w:ascii="Times New Roman" w:eastAsiaTheme="minorHAnsi" w:hAnsi="Times New Roman"/>
          <w:i/>
          <w:iCs/>
        </w:rPr>
        <w:t xml:space="preserve">If the CFTC includes the Margin Adequacy Requirement and requirements </w:t>
      </w:r>
    </w:p>
    <w:p w14:paraId="08D78AC6" w14:textId="77777777" w:rsidR="006E561E" w:rsidRDefault="006E561E" w:rsidP="006E561E">
      <w:pPr>
        <w:rPr>
          <w:rFonts w:ascii="Times New Roman" w:eastAsiaTheme="minorHAnsi" w:hAnsi="Times New Roman"/>
          <w:i/>
          <w:iCs/>
        </w:rPr>
      </w:pPr>
    </w:p>
    <w:p w14:paraId="2A86DAFB" w14:textId="19CFFD0B" w:rsidR="00CB52D1" w:rsidRDefault="00CB52D1" w:rsidP="006E561E">
      <w:pPr>
        <w:rPr>
          <w:rFonts w:ascii="Times New Roman" w:eastAsiaTheme="minorHAnsi" w:hAnsi="Times New Roman"/>
        </w:rPr>
      </w:pPr>
      <w:r w:rsidRPr="00CB52D1">
        <w:rPr>
          <w:rFonts w:ascii="Times New Roman" w:eastAsiaTheme="minorHAnsi" w:hAnsi="Times New Roman"/>
          <w:i/>
          <w:iCs/>
        </w:rPr>
        <w:t>regarding separate account treatment in Part 1 of its regulations as proposed, should the CFTC remove Regulation 39.13(g)(8)(iii)?</w:t>
      </w:r>
      <w:r>
        <w:rPr>
          <w:rFonts w:ascii="Times New Roman" w:eastAsiaTheme="minorHAnsi" w:hAnsi="Times New Roman"/>
        </w:rPr>
        <w:t>”</w:t>
      </w:r>
      <w:r w:rsidR="006A06FB">
        <w:rPr>
          <w:rFonts w:ascii="Times New Roman" w:eastAsiaTheme="minorHAnsi" w:hAnsi="Times New Roman"/>
        </w:rPr>
        <w:t xml:space="preserve">  CME Clearing agrees that if proposed Regulation </w:t>
      </w:r>
      <w:r w:rsidR="006A06FB" w:rsidRPr="00CB52D1">
        <w:rPr>
          <w:rFonts w:ascii="Times New Roman" w:hAnsi="Times New Roman"/>
        </w:rPr>
        <w:t>§</w:t>
      </w:r>
      <w:r w:rsidRPr="00CB52D1">
        <w:rPr>
          <w:rFonts w:ascii="Times New Roman" w:eastAsiaTheme="minorHAnsi" w:hAnsi="Times New Roman"/>
        </w:rPr>
        <w:t>1.44</w:t>
      </w:r>
      <w:r w:rsidR="006A06FB">
        <w:rPr>
          <w:rFonts w:ascii="Times New Roman" w:eastAsiaTheme="minorHAnsi" w:hAnsi="Times New Roman"/>
        </w:rPr>
        <w:t xml:space="preserve"> is adopted, it is logical to delete sub-section (iii) of </w:t>
      </w:r>
      <w:r w:rsidRPr="00CB52D1">
        <w:rPr>
          <w:rFonts w:ascii="Times New Roman" w:eastAsiaTheme="minorHAnsi" w:hAnsi="Times New Roman"/>
        </w:rPr>
        <w:t xml:space="preserve">Regulation </w:t>
      </w:r>
      <w:r w:rsidR="006A06FB" w:rsidRPr="00CB52D1">
        <w:rPr>
          <w:rFonts w:ascii="Times New Roman" w:hAnsi="Times New Roman"/>
        </w:rPr>
        <w:t>§</w:t>
      </w:r>
      <w:r w:rsidRPr="00CB52D1">
        <w:rPr>
          <w:rFonts w:ascii="Times New Roman" w:eastAsiaTheme="minorHAnsi" w:hAnsi="Times New Roman"/>
        </w:rPr>
        <w:t>39.13(g)(8)</w:t>
      </w:r>
      <w:r w:rsidR="006A06FB">
        <w:rPr>
          <w:rFonts w:ascii="Times New Roman" w:eastAsiaTheme="minorHAnsi" w:hAnsi="Times New Roman"/>
        </w:rPr>
        <w:t xml:space="preserve"> as the withdrawal from customer accounts </w:t>
      </w:r>
      <w:r w:rsidR="00EE201B">
        <w:rPr>
          <w:rFonts w:ascii="Times New Roman" w:eastAsiaTheme="minorHAnsi" w:hAnsi="Times New Roman"/>
        </w:rPr>
        <w:t xml:space="preserve">at the clearing member </w:t>
      </w:r>
      <w:r w:rsidR="006A06FB">
        <w:rPr>
          <w:rFonts w:ascii="Times New Roman" w:eastAsiaTheme="minorHAnsi" w:hAnsi="Times New Roman"/>
        </w:rPr>
        <w:t xml:space="preserve">will be covered by proposed Regulation </w:t>
      </w:r>
      <w:r w:rsidR="006A06FB" w:rsidRPr="00CB52D1">
        <w:rPr>
          <w:rFonts w:ascii="Times New Roman" w:hAnsi="Times New Roman"/>
        </w:rPr>
        <w:t>§</w:t>
      </w:r>
      <w:r w:rsidRPr="00CB52D1">
        <w:rPr>
          <w:rFonts w:ascii="Times New Roman" w:eastAsiaTheme="minorHAnsi" w:hAnsi="Times New Roman"/>
        </w:rPr>
        <w:t>1.44</w:t>
      </w:r>
      <w:r w:rsidR="00EE201B">
        <w:rPr>
          <w:rFonts w:ascii="Times New Roman" w:eastAsiaTheme="minorHAnsi" w:hAnsi="Times New Roman"/>
        </w:rPr>
        <w:t xml:space="preserve">. </w:t>
      </w:r>
      <w:r w:rsidR="006A06FB">
        <w:rPr>
          <w:rFonts w:ascii="Times New Roman" w:eastAsiaTheme="minorHAnsi" w:hAnsi="Times New Roman"/>
        </w:rPr>
        <w:t xml:space="preserve"> </w:t>
      </w:r>
    </w:p>
    <w:p w14:paraId="5B2B3DFA" w14:textId="77777777" w:rsidR="00991B70" w:rsidRPr="00CB52D1" w:rsidRDefault="00991B70" w:rsidP="006E561E">
      <w:pPr>
        <w:rPr>
          <w:rFonts w:ascii="Times New Roman" w:eastAsiaTheme="minorHAnsi" w:hAnsi="Times New Roman"/>
        </w:rPr>
      </w:pPr>
    </w:p>
    <w:p w14:paraId="571520DF" w14:textId="78389EA7" w:rsidR="00E206D9" w:rsidRPr="001C7F63" w:rsidRDefault="00397E6C" w:rsidP="00550D41">
      <w:pPr>
        <w:pStyle w:val="ListParagraph"/>
        <w:numPr>
          <w:ilvl w:val="0"/>
          <w:numId w:val="7"/>
        </w:numPr>
        <w:rPr>
          <w:rFonts w:ascii="Times New Roman" w:hAnsi="Times New Roman"/>
          <w:szCs w:val="22"/>
          <w:u w:val="single"/>
        </w:rPr>
      </w:pPr>
      <w:r w:rsidRPr="001C7F63">
        <w:rPr>
          <w:rFonts w:ascii="Times New Roman" w:hAnsi="Times New Roman"/>
          <w:b/>
          <w:bCs/>
          <w:szCs w:val="22"/>
          <w:u w:val="single"/>
        </w:rPr>
        <w:t>Proposed</w:t>
      </w:r>
      <w:r w:rsidR="00E538CF" w:rsidRPr="001C7F63">
        <w:rPr>
          <w:rFonts w:ascii="Times New Roman" w:hAnsi="Times New Roman"/>
          <w:b/>
          <w:bCs/>
          <w:u w:val="single"/>
        </w:rPr>
        <w:t xml:space="preserve"> </w:t>
      </w:r>
      <w:r w:rsidR="00F04A5C">
        <w:rPr>
          <w:rFonts w:ascii="Times New Roman" w:hAnsi="Times New Roman"/>
          <w:b/>
          <w:bCs/>
          <w:u w:val="single"/>
        </w:rPr>
        <w:t xml:space="preserve">Amendments to </w:t>
      </w:r>
      <w:r w:rsidR="00E538CF" w:rsidRPr="001C7F63">
        <w:rPr>
          <w:rFonts w:ascii="Times New Roman" w:hAnsi="Times New Roman"/>
          <w:b/>
          <w:bCs/>
          <w:u w:val="single"/>
        </w:rPr>
        <w:t>Regulation §</w:t>
      </w:r>
      <w:r w:rsidR="00A92024">
        <w:rPr>
          <w:rFonts w:ascii="Times New Roman" w:hAnsi="Times New Roman"/>
          <w:b/>
          <w:bCs/>
          <w:u w:val="single"/>
        </w:rPr>
        <w:t xml:space="preserve"> </w:t>
      </w:r>
      <w:r w:rsidR="00F04A5C">
        <w:rPr>
          <w:rFonts w:ascii="Times New Roman" w:hAnsi="Times New Roman"/>
          <w:b/>
          <w:bCs/>
          <w:u w:val="single"/>
        </w:rPr>
        <w:t xml:space="preserve">1.58 should include Regulation 30.7 amounts </w:t>
      </w:r>
    </w:p>
    <w:p w14:paraId="564C0885" w14:textId="77777777" w:rsidR="00A77A89" w:rsidRDefault="00A77A89" w:rsidP="00A77A89">
      <w:pPr>
        <w:pStyle w:val="ListParagraph"/>
        <w:ind w:left="1080"/>
        <w:rPr>
          <w:rFonts w:ascii="Times New Roman" w:hAnsi="Times New Roman"/>
          <w:b/>
          <w:bCs/>
        </w:rPr>
      </w:pPr>
    </w:p>
    <w:p w14:paraId="282CDFDA" w14:textId="2A0E8A14" w:rsidR="008C32C0" w:rsidRPr="00D4432B" w:rsidRDefault="003E2D22" w:rsidP="00694955">
      <w:pPr>
        <w:ind w:firstLine="720"/>
        <w:rPr>
          <w:rFonts w:ascii="Times New Roman" w:hAnsi="Times New Roman"/>
          <w:i/>
          <w:iCs/>
        </w:rPr>
      </w:pPr>
      <w:r>
        <w:rPr>
          <w:rFonts w:ascii="Times New Roman" w:hAnsi="Times New Roman"/>
        </w:rPr>
        <w:t>In the NPR</w:t>
      </w:r>
      <w:r w:rsidR="00F04A5C">
        <w:rPr>
          <w:rFonts w:ascii="Times New Roman" w:hAnsi="Times New Roman"/>
        </w:rPr>
        <w:t xml:space="preserve"> the Commission discusses the requirement for gross margining of non-clearing FCM omnibus accounts</w:t>
      </w:r>
      <w:r w:rsidR="00F04A5C">
        <w:rPr>
          <w:rStyle w:val="FootnoteReference"/>
          <w:rFonts w:ascii="Times New Roman" w:hAnsi="Times New Roman"/>
        </w:rPr>
        <w:footnoteReference w:id="5"/>
      </w:r>
      <w:r w:rsidR="00F04A5C">
        <w:rPr>
          <w:rFonts w:ascii="Times New Roman" w:hAnsi="Times New Roman"/>
        </w:rPr>
        <w:t xml:space="preserve">.  As the </w:t>
      </w:r>
      <w:r w:rsidR="008C32C0">
        <w:rPr>
          <w:rFonts w:ascii="Times New Roman" w:hAnsi="Times New Roman"/>
        </w:rPr>
        <w:t>Commission is well aware, CME believes that gross margin</w:t>
      </w:r>
      <w:r w:rsidR="00DE7D55">
        <w:rPr>
          <w:rFonts w:ascii="Times New Roman" w:hAnsi="Times New Roman"/>
        </w:rPr>
        <w:t>ing</w:t>
      </w:r>
      <w:r w:rsidR="008C32C0">
        <w:rPr>
          <w:rFonts w:ascii="Times New Roman" w:hAnsi="Times New Roman"/>
        </w:rPr>
        <w:t xml:space="preserve"> of customer positions is an important element of risk management in the event of a default by an FCM and is essential to the Commission’s stated goal in Part 190 for porting customers</w:t>
      </w:r>
      <w:r w:rsidR="00DE7D55" w:rsidRPr="00DE7D55">
        <w:rPr>
          <w:rFonts w:ascii="Times New Roman" w:hAnsi="Times New Roman"/>
        </w:rPr>
        <w:t xml:space="preserve"> </w:t>
      </w:r>
      <w:r w:rsidR="00DE7D55">
        <w:rPr>
          <w:rFonts w:ascii="Times New Roman" w:hAnsi="Times New Roman"/>
        </w:rPr>
        <w:t xml:space="preserve">regardless of whether the non-DCO foreign clearing </w:t>
      </w:r>
      <w:r w:rsidR="004E7290">
        <w:rPr>
          <w:rFonts w:ascii="Times New Roman" w:hAnsi="Times New Roman"/>
        </w:rPr>
        <w:t>organization</w:t>
      </w:r>
      <w:r w:rsidR="00DE7D55">
        <w:rPr>
          <w:rFonts w:ascii="Times New Roman" w:hAnsi="Times New Roman"/>
        </w:rPr>
        <w:t xml:space="preserve"> collects </w:t>
      </w:r>
      <w:r w:rsidR="00D44534">
        <w:rPr>
          <w:rFonts w:ascii="Times New Roman" w:hAnsi="Times New Roman"/>
        </w:rPr>
        <w:t xml:space="preserve">margin </w:t>
      </w:r>
      <w:r w:rsidR="00DE7D55">
        <w:rPr>
          <w:rFonts w:ascii="Times New Roman" w:hAnsi="Times New Roman"/>
        </w:rPr>
        <w:t>on a gross or net basis</w:t>
      </w:r>
      <w:r w:rsidR="008C32C0">
        <w:rPr>
          <w:rFonts w:ascii="Times New Roman" w:hAnsi="Times New Roman"/>
        </w:rPr>
        <w:t xml:space="preserve">.  </w:t>
      </w:r>
      <w:r w:rsidR="00327FE3">
        <w:rPr>
          <w:rFonts w:ascii="Times New Roman" w:hAnsi="Times New Roman"/>
        </w:rPr>
        <w:t xml:space="preserve">CME Clearing agrees with the Commission’s proposed amendments to Regulation </w:t>
      </w:r>
      <w:r w:rsidR="00327FE3" w:rsidRPr="00CB52D1">
        <w:rPr>
          <w:rFonts w:ascii="Times New Roman" w:hAnsi="Times New Roman"/>
        </w:rPr>
        <w:t>§</w:t>
      </w:r>
      <w:r w:rsidR="00327FE3">
        <w:rPr>
          <w:rFonts w:ascii="Times New Roman" w:hAnsi="Times New Roman"/>
        </w:rPr>
        <w:t xml:space="preserve">1.58. but suggests that they also require </w:t>
      </w:r>
      <w:r w:rsidR="008C32C0">
        <w:rPr>
          <w:rFonts w:ascii="Times New Roman" w:hAnsi="Times New Roman"/>
        </w:rPr>
        <w:t>that  FCMs</w:t>
      </w:r>
      <w:r w:rsidR="00694955">
        <w:rPr>
          <w:rFonts w:ascii="Times New Roman" w:hAnsi="Times New Roman"/>
        </w:rPr>
        <w:t xml:space="preserve"> </w:t>
      </w:r>
      <w:r w:rsidR="008C32C0">
        <w:rPr>
          <w:rFonts w:ascii="Times New Roman" w:hAnsi="Times New Roman"/>
        </w:rPr>
        <w:t>collect margin on a gross basis for the foreign futures and options contracts in an omnibus account held by the clearing FCM</w:t>
      </w:r>
      <w:r w:rsidR="00DE7D55">
        <w:rPr>
          <w:rFonts w:ascii="Times New Roman" w:hAnsi="Times New Roman"/>
        </w:rPr>
        <w:t>.</w:t>
      </w:r>
    </w:p>
    <w:p w14:paraId="6826CE11" w14:textId="33BC54E4" w:rsidR="002A19D5" w:rsidRDefault="002A19D5" w:rsidP="00550D41">
      <w:pPr>
        <w:pStyle w:val="NoSpacing"/>
        <w:spacing w:line="276" w:lineRule="auto"/>
        <w:ind w:firstLine="720"/>
        <w:rPr>
          <w:rFonts w:ascii="Times New Roman" w:hAnsi="Times New Roman"/>
          <w:bCs/>
        </w:rPr>
      </w:pPr>
    </w:p>
    <w:p w14:paraId="564BB905" w14:textId="1B808F7D" w:rsidR="00310E24" w:rsidRPr="00310E24" w:rsidRDefault="00694955" w:rsidP="00310E24">
      <w:pPr>
        <w:pStyle w:val="NoSpacing"/>
        <w:numPr>
          <w:ilvl w:val="0"/>
          <w:numId w:val="7"/>
        </w:numPr>
        <w:spacing w:line="276" w:lineRule="auto"/>
        <w:rPr>
          <w:rFonts w:ascii="Times New Roman" w:hAnsi="Times New Roman"/>
          <w:bCs/>
        </w:rPr>
      </w:pPr>
      <w:r>
        <w:rPr>
          <w:rFonts w:ascii="Times New Roman" w:hAnsi="Times New Roman"/>
          <w:b/>
          <w:u w:val="single"/>
        </w:rPr>
        <w:t xml:space="preserve">Proposed Regulation </w:t>
      </w:r>
      <w:r w:rsidR="005B749B" w:rsidRPr="001C7F63">
        <w:rPr>
          <w:rFonts w:ascii="Times New Roman" w:hAnsi="Times New Roman"/>
          <w:b/>
          <w:bCs/>
          <w:u w:val="single"/>
        </w:rPr>
        <w:t>§</w:t>
      </w:r>
      <w:r w:rsidR="005A7F6D">
        <w:rPr>
          <w:rFonts w:ascii="Times New Roman" w:hAnsi="Times New Roman"/>
          <w:b/>
          <w:bCs/>
          <w:u w:val="single"/>
        </w:rPr>
        <w:t xml:space="preserve"> </w:t>
      </w:r>
      <w:r>
        <w:rPr>
          <w:rFonts w:ascii="Times New Roman" w:hAnsi="Times New Roman"/>
          <w:b/>
          <w:u w:val="single"/>
        </w:rPr>
        <w:t xml:space="preserve">1.44 does not affect </w:t>
      </w:r>
      <w:r w:rsidR="00EE201B">
        <w:rPr>
          <w:rFonts w:ascii="Times New Roman" w:hAnsi="Times New Roman"/>
          <w:b/>
          <w:u w:val="single"/>
        </w:rPr>
        <w:t>risk management or rule enforcement</w:t>
      </w:r>
      <w:r>
        <w:rPr>
          <w:rFonts w:ascii="Times New Roman" w:hAnsi="Times New Roman"/>
          <w:b/>
          <w:u w:val="single"/>
        </w:rPr>
        <w:t xml:space="preserve"> </w:t>
      </w:r>
    </w:p>
    <w:p w14:paraId="279309A4" w14:textId="77777777" w:rsidR="00310E24" w:rsidRDefault="00310E24" w:rsidP="00310E24">
      <w:pPr>
        <w:pStyle w:val="NoSpacing"/>
        <w:spacing w:line="276" w:lineRule="auto"/>
        <w:ind w:left="360"/>
        <w:rPr>
          <w:rFonts w:ascii="Times New Roman" w:hAnsi="Times New Roman"/>
          <w:b/>
          <w:u w:val="single"/>
        </w:rPr>
      </w:pPr>
    </w:p>
    <w:p w14:paraId="6BA6E8CC" w14:textId="049D8530" w:rsidR="00D44DD1" w:rsidRPr="002717B4" w:rsidRDefault="00694955" w:rsidP="00694955">
      <w:pPr>
        <w:pStyle w:val="NoSpacing"/>
        <w:spacing w:line="276" w:lineRule="auto"/>
        <w:ind w:left="90" w:firstLine="630"/>
        <w:rPr>
          <w:rFonts w:ascii="Times New Roman" w:hAnsi="Times New Roman"/>
        </w:rPr>
      </w:pPr>
      <w:r>
        <w:rPr>
          <w:rFonts w:ascii="Times New Roman" w:hAnsi="Times New Roman"/>
        </w:rPr>
        <w:t xml:space="preserve">Once again, CME would like to express its appreciation </w:t>
      </w:r>
      <w:r w:rsidR="0033326E">
        <w:rPr>
          <w:rFonts w:ascii="Times New Roman" w:hAnsi="Times New Roman"/>
        </w:rPr>
        <w:t>for</w:t>
      </w:r>
      <w:r>
        <w:rPr>
          <w:rFonts w:ascii="Times New Roman" w:hAnsi="Times New Roman"/>
        </w:rPr>
        <w:t xml:space="preserve"> the Commission considering its comments and the comments of others on the appropriate placement of the regulations regarding separate accounts.  CME understands the amount of work CFTC staff has invested not only in the NALs, but also this NPR and the prior NPR, in addition to the years-long discussion with the industry.  CME’s FCM clearing members have also invested significant time and energy into compliance with the terms of the NALs and CME’s rules.  As the Commission has agreed that the exclusions </w:t>
      </w:r>
      <w:r w:rsidR="00DE7D55">
        <w:rPr>
          <w:rFonts w:ascii="Times New Roman" w:hAnsi="Times New Roman"/>
        </w:rPr>
        <w:t xml:space="preserve">for separate accounts </w:t>
      </w:r>
      <w:r>
        <w:rPr>
          <w:rFonts w:ascii="Times New Roman" w:hAnsi="Times New Roman"/>
        </w:rPr>
        <w:t xml:space="preserve">provided in Proposed </w:t>
      </w:r>
      <w:r w:rsidRPr="005B749B">
        <w:rPr>
          <w:rFonts w:ascii="Times New Roman" w:hAnsi="Times New Roman"/>
        </w:rPr>
        <w:t xml:space="preserve">Regulation </w:t>
      </w:r>
      <w:r w:rsidR="005B749B" w:rsidRPr="005B749B">
        <w:rPr>
          <w:rFonts w:ascii="Times New Roman" w:hAnsi="Times New Roman"/>
          <w:u w:val="single"/>
        </w:rPr>
        <w:t>§</w:t>
      </w:r>
      <w:r>
        <w:rPr>
          <w:rFonts w:ascii="Times New Roman" w:hAnsi="Times New Roman"/>
        </w:rPr>
        <w:t xml:space="preserve">1.44 are more </w:t>
      </w:r>
      <w:r w:rsidR="005A7F6D">
        <w:rPr>
          <w:rFonts w:ascii="Times New Roman" w:hAnsi="Times New Roman"/>
        </w:rPr>
        <w:t>apposite</w:t>
      </w:r>
      <w:r>
        <w:rPr>
          <w:rFonts w:ascii="Times New Roman" w:hAnsi="Times New Roman"/>
        </w:rPr>
        <w:t xml:space="preserve"> </w:t>
      </w:r>
      <w:r w:rsidR="005A7F6D">
        <w:rPr>
          <w:rFonts w:ascii="Times New Roman" w:hAnsi="Times New Roman"/>
        </w:rPr>
        <w:t>to</w:t>
      </w:r>
      <w:r>
        <w:rPr>
          <w:rFonts w:ascii="Times New Roman" w:hAnsi="Times New Roman"/>
        </w:rPr>
        <w:t xml:space="preserve"> FCM regulations</w:t>
      </w:r>
      <w:r w:rsidR="00DE7D55">
        <w:rPr>
          <w:rFonts w:ascii="Times New Roman" w:hAnsi="Times New Roman"/>
        </w:rPr>
        <w:t>,</w:t>
      </w:r>
      <w:r>
        <w:rPr>
          <w:rFonts w:ascii="Times New Roman" w:hAnsi="Times New Roman"/>
        </w:rPr>
        <w:t xml:space="preserve"> it is not expected that these </w:t>
      </w:r>
      <w:r w:rsidR="0033326E">
        <w:rPr>
          <w:rFonts w:ascii="Times New Roman" w:hAnsi="Times New Roman"/>
        </w:rPr>
        <w:t>proposals</w:t>
      </w:r>
      <w:r>
        <w:rPr>
          <w:rFonts w:ascii="Times New Roman" w:hAnsi="Times New Roman"/>
        </w:rPr>
        <w:t xml:space="preserve"> will fundamentally change any risk management expectations </w:t>
      </w:r>
      <w:r w:rsidR="00F87788">
        <w:rPr>
          <w:rFonts w:ascii="Times New Roman" w:hAnsi="Times New Roman"/>
        </w:rPr>
        <w:t xml:space="preserve">of our DCO </w:t>
      </w:r>
      <w:r w:rsidR="00DE7D55">
        <w:rPr>
          <w:rFonts w:ascii="Times New Roman" w:hAnsi="Times New Roman"/>
        </w:rPr>
        <w:t xml:space="preserve">or enforcement by our </w:t>
      </w:r>
      <w:r>
        <w:rPr>
          <w:rFonts w:ascii="Times New Roman" w:hAnsi="Times New Roman"/>
        </w:rPr>
        <w:t>DCO or DCMs</w:t>
      </w:r>
      <w:r w:rsidR="00F87788">
        <w:rPr>
          <w:rFonts w:ascii="Times New Roman" w:hAnsi="Times New Roman"/>
        </w:rPr>
        <w:t xml:space="preserve"> of their own rules</w:t>
      </w:r>
      <w:r w:rsidR="009C4F4F">
        <w:rPr>
          <w:rFonts w:ascii="Times New Roman" w:hAnsi="Times New Roman"/>
        </w:rPr>
        <w:t xml:space="preserve"> unrelated to margin disbursements</w:t>
      </w:r>
      <w:r>
        <w:rPr>
          <w:rFonts w:ascii="Times New Roman" w:hAnsi="Times New Roman"/>
        </w:rPr>
        <w:t xml:space="preserve">.   </w:t>
      </w:r>
    </w:p>
    <w:p w14:paraId="309238FB" w14:textId="77777777" w:rsidR="009C1EC3" w:rsidRPr="00E20645" w:rsidRDefault="009C1EC3" w:rsidP="00550D41">
      <w:pPr>
        <w:tabs>
          <w:tab w:val="left" w:pos="1728"/>
          <w:tab w:val="left" w:pos="10773"/>
        </w:tabs>
        <w:spacing w:after="0"/>
        <w:rPr>
          <w:rFonts w:ascii="Times New Roman" w:hAnsi="Times New Roman"/>
          <w:bCs/>
        </w:rPr>
      </w:pPr>
    </w:p>
    <w:p w14:paraId="2DC84910" w14:textId="77777777" w:rsidR="00E64165" w:rsidRDefault="00E64165" w:rsidP="00550D41">
      <w:pPr>
        <w:pStyle w:val="NoSpacing"/>
        <w:spacing w:line="276" w:lineRule="auto"/>
        <w:jc w:val="center"/>
        <w:rPr>
          <w:rStyle w:val="Strong"/>
          <w:rFonts w:ascii="Times New Roman" w:hAnsi="Times New Roman"/>
          <w:smallCaps/>
          <w:color w:val="002060"/>
        </w:rPr>
      </w:pPr>
    </w:p>
    <w:p w14:paraId="6CBD5A1E" w14:textId="20719131" w:rsidR="009C1EC3" w:rsidRDefault="003638FF" w:rsidP="00550D41">
      <w:pPr>
        <w:pStyle w:val="NoSpacing"/>
        <w:spacing w:line="276" w:lineRule="auto"/>
        <w:jc w:val="center"/>
        <w:rPr>
          <w:rStyle w:val="Strong"/>
          <w:rFonts w:ascii="Times New Roman" w:hAnsi="Times New Roman"/>
          <w:smallCaps/>
          <w:color w:val="002060"/>
        </w:rPr>
      </w:pPr>
      <w:r>
        <w:rPr>
          <w:rStyle w:val="Strong"/>
          <w:rFonts w:ascii="Times New Roman" w:hAnsi="Times New Roman"/>
          <w:smallCaps/>
          <w:color w:val="002060"/>
        </w:rPr>
        <w:t>*    *    *   *</w:t>
      </w:r>
    </w:p>
    <w:p w14:paraId="5A0D7381" w14:textId="77777777" w:rsidR="009C1EC3" w:rsidRDefault="009C1EC3" w:rsidP="00550D41">
      <w:pPr>
        <w:pStyle w:val="NoSpacing"/>
        <w:spacing w:line="276" w:lineRule="auto"/>
        <w:rPr>
          <w:rStyle w:val="Strong"/>
          <w:rFonts w:ascii="Times New Roman" w:hAnsi="Times New Roman"/>
          <w:smallCaps/>
          <w:color w:val="002060"/>
        </w:rPr>
      </w:pPr>
    </w:p>
    <w:p w14:paraId="402FFEF0" w14:textId="77777777" w:rsidR="006E561E" w:rsidRDefault="006E561E">
      <w:pPr>
        <w:spacing w:after="0" w:line="240" w:lineRule="auto"/>
        <w:rPr>
          <w:rStyle w:val="Strong"/>
          <w:rFonts w:ascii="Times New Roman" w:hAnsi="Times New Roman"/>
          <w:b w:val="0"/>
          <w:bCs w:val="0"/>
        </w:rPr>
      </w:pPr>
      <w:r>
        <w:rPr>
          <w:rStyle w:val="Strong"/>
          <w:rFonts w:ascii="Times New Roman" w:hAnsi="Times New Roman"/>
          <w:b w:val="0"/>
          <w:bCs w:val="0"/>
        </w:rPr>
        <w:br w:type="page"/>
      </w:r>
    </w:p>
    <w:p w14:paraId="10A55D7C" w14:textId="77777777" w:rsidR="006E561E" w:rsidRDefault="006E561E" w:rsidP="00310E24">
      <w:pPr>
        <w:ind w:firstLine="720"/>
        <w:rPr>
          <w:rStyle w:val="Strong"/>
          <w:rFonts w:ascii="Times New Roman" w:hAnsi="Times New Roman"/>
          <w:b w:val="0"/>
          <w:bCs w:val="0"/>
        </w:rPr>
      </w:pPr>
    </w:p>
    <w:p w14:paraId="7309A007" w14:textId="0C54148F" w:rsidR="00F709AF" w:rsidRDefault="009D5799" w:rsidP="00310E24">
      <w:pPr>
        <w:ind w:firstLine="720"/>
        <w:rPr>
          <w:rStyle w:val="Strong"/>
          <w:rFonts w:ascii="Times New Roman" w:hAnsi="Times New Roman"/>
          <w:b w:val="0"/>
          <w:bCs w:val="0"/>
        </w:rPr>
      </w:pPr>
      <w:r w:rsidRPr="00E20645">
        <w:rPr>
          <w:rStyle w:val="Strong"/>
          <w:rFonts w:ascii="Times New Roman" w:hAnsi="Times New Roman"/>
          <w:b w:val="0"/>
          <w:bCs w:val="0"/>
        </w:rPr>
        <w:t xml:space="preserve">CME </w:t>
      </w:r>
      <w:r w:rsidR="00975C54">
        <w:rPr>
          <w:rStyle w:val="Strong"/>
          <w:rFonts w:ascii="Times New Roman" w:hAnsi="Times New Roman"/>
          <w:b w:val="0"/>
          <w:bCs w:val="0"/>
        </w:rPr>
        <w:t>Clearing</w:t>
      </w:r>
      <w:r w:rsidR="00975C54" w:rsidRPr="00E20645">
        <w:rPr>
          <w:rStyle w:val="Strong"/>
          <w:rFonts w:ascii="Times New Roman" w:hAnsi="Times New Roman"/>
          <w:b w:val="0"/>
          <w:bCs w:val="0"/>
        </w:rPr>
        <w:t xml:space="preserve"> </w:t>
      </w:r>
      <w:r w:rsidR="00DC4BAB" w:rsidRPr="00E20645">
        <w:rPr>
          <w:rStyle w:val="Strong"/>
          <w:rFonts w:ascii="Times New Roman" w:hAnsi="Times New Roman"/>
          <w:b w:val="0"/>
          <w:bCs w:val="0"/>
        </w:rPr>
        <w:t>appreciates t</w:t>
      </w:r>
      <w:r w:rsidR="00EB57E2" w:rsidRPr="00E20645">
        <w:rPr>
          <w:rStyle w:val="Strong"/>
          <w:rFonts w:ascii="Times New Roman" w:hAnsi="Times New Roman"/>
          <w:b w:val="0"/>
          <w:bCs w:val="0"/>
        </w:rPr>
        <w:t xml:space="preserve">he opportunity </w:t>
      </w:r>
      <w:r w:rsidR="00686AC8" w:rsidRPr="00E20645">
        <w:rPr>
          <w:rStyle w:val="Strong"/>
          <w:rFonts w:ascii="Times New Roman" w:hAnsi="Times New Roman"/>
          <w:b w:val="0"/>
          <w:bCs w:val="0"/>
        </w:rPr>
        <w:t xml:space="preserve">to </w:t>
      </w:r>
      <w:r w:rsidR="00EB57E2" w:rsidRPr="00E20645">
        <w:rPr>
          <w:rStyle w:val="Strong"/>
          <w:rFonts w:ascii="Times New Roman" w:hAnsi="Times New Roman"/>
          <w:b w:val="0"/>
          <w:bCs w:val="0"/>
        </w:rPr>
        <w:t>comment on the CFTC’s NPR</w:t>
      </w:r>
      <w:r w:rsidR="00F26D08">
        <w:rPr>
          <w:rStyle w:val="Strong"/>
          <w:rFonts w:ascii="Times New Roman" w:hAnsi="Times New Roman"/>
          <w:b w:val="0"/>
          <w:bCs w:val="0"/>
        </w:rPr>
        <w:t xml:space="preserve"> and </w:t>
      </w:r>
      <w:r w:rsidR="00686AC8" w:rsidRPr="00E20645">
        <w:rPr>
          <w:rStyle w:val="Strong"/>
          <w:rFonts w:ascii="Times New Roman" w:hAnsi="Times New Roman"/>
          <w:b w:val="0"/>
          <w:bCs w:val="0"/>
        </w:rPr>
        <w:t xml:space="preserve">would be happy to discuss any of </w:t>
      </w:r>
      <w:r w:rsidR="007E7430" w:rsidRPr="00E20645">
        <w:rPr>
          <w:rStyle w:val="Strong"/>
          <w:rFonts w:ascii="Times New Roman" w:hAnsi="Times New Roman"/>
          <w:b w:val="0"/>
          <w:bCs w:val="0"/>
        </w:rPr>
        <w:t>our comments</w:t>
      </w:r>
      <w:r w:rsidR="00686AC8" w:rsidRPr="00E20645">
        <w:rPr>
          <w:rStyle w:val="Strong"/>
          <w:rFonts w:ascii="Times New Roman" w:hAnsi="Times New Roman"/>
          <w:b w:val="0"/>
          <w:bCs w:val="0"/>
        </w:rPr>
        <w:t xml:space="preserve"> with the Commission.  If you have any comments or questions, please feel free to contact me </w:t>
      </w:r>
      <w:r w:rsidR="009A7525">
        <w:rPr>
          <w:rStyle w:val="Strong"/>
          <w:rFonts w:ascii="Times New Roman" w:hAnsi="Times New Roman"/>
          <w:b w:val="0"/>
          <w:bCs w:val="0"/>
        </w:rPr>
        <w:t xml:space="preserve">at </w:t>
      </w:r>
      <w:r w:rsidR="00135F5B">
        <w:rPr>
          <w:rStyle w:val="Strong"/>
          <w:rFonts w:ascii="Times New Roman" w:hAnsi="Times New Roman"/>
          <w:b w:val="0"/>
          <w:bCs w:val="0"/>
        </w:rPr>
        <w:t>312.930</w:t>
      </w:r>
      <w:r w:rsidR="006B07FB">
        <w:rPr>
          <w:rStyle w:val="Strong"/>
          <w:rFonts w:ascii="Times New Roman" w:hAnsi="Times New Roman"/>
          <w:b w:val="0"/>
          <w:bCs w:val="0"/>
        </w:rPr>
        <w:t>.</w:t>
      </w:r>
      <w:r w:rsidR="00135F5B">
        <w:rPr>
          <w:rStyle w:val="Strong"/>
          <w:rFonts w:ascii="Times New Roman" w:hAnsi="Times New Roman"/>
          <w:b w:val="0"/>
          <w:bCs w:val="0"/>
        </w:rPr>
        <w:t xml:space="preserve">8167 or </w:t>
      </w:r>
      <w:hyperlink r:id="rId12" w:history="1">
        <w:r w:rsidR="00135F5B" w:rsidRPr="00326595">
          <w:rPr>
            <w:rStyle w:val="Hyperlink"/>
            <w:rFonts w:ascii="Times New Roman" w:hAnsi="Times New Roman"/>
          </w:rPr>
          <w:t>sean.downey@cmegroup.com</w:t>
        </w:r>
      </w:hyperlink>
      <w:r w:rsidR="00135F5B">
        <w:rPr>
          <w:rStyle w:val="Strong"/>
          <w:rFonts w:ascii="Times New Roman" w:hAnsi="Times New Roman"/>
          <w:b w:val="0"/>
          <w:bCs w:val="0"/>
        </w:rPr>
        <w:t>.</w:t>
      </w:r>
    </w:p>
    <w:p w14:paraId="77487AE2" w14:textId="516CD50E" w:rsidR="00135F5B" w:rsidRDefault="00135F5B" w:rsidP="00135F5B">
      <w:pPr>
        <w:ind w:left="3600" w:firstLine="720"/>
        <w:rPr>
          <w:rFonts w:ascii="Times New Roman" w:hAnsi="Times New Roman"/>
        </w:rPr>
      </w:pPr>
      <w:r>
        <w:rPr>
          <w:rStyle w:val="Strong"/>
          <w:rFonts w:ascii="Times New Roman" w:hAnsi="Times New Roman"/>
          <w:b w:val="0"/>
          <w:bCs w:val="0"/>
        </w:rPr>
        <w:t xml:space="preserve">Sincerely, </w:t>
      </w:r>
    </w:p>
    <w:p w14:paraId="4E23042E" w14:textId="43993322" w:rsidR="00694955" w:rsidRDefault="006E561E" w:rsidP="006E561E">
      <w:pPr>
        <w:spacing w:after="0" w:line="240" w:lineRule="auto"/>
        <w:ind w:left="3600" w:firstLine="720"/>
      </w:pPr>
      <w:r>
        <w:rPr>
          <w:noProof/>
        </w:rPr>
        <w:drawing>
          <wp:inline distT="0" distB="0" distL="0" distR="0" wp14:anchorId="674B6E2D" wp14:editId="7D1D4A85">
            <wp:extent cx="2305050" cy="603250"/>
            <wp:effectExtent l="0" t="0" r="0" b="635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06025" cy="603505"/>
                    </a:xfrm>
                    <a:prstGeom prst="rect">
                      <a:avLst/>
                    </a:prstGeom>
                  </pic:spPr>
                </pic:pic>
              </a:graphicData>
            </a:graphic>
          </wp:inline>
        </w:drawing>
      </w:r>
    </w:p>
    <w:p w14:paraId="55630574" w14:textId="77777777" w:rsidR="00135F5B" w:rsidRPr="00135F5B" w:rsidRDefault="00135F5B" w:rsidP="00135F5B">
      <w:pPr>
        <w:spacing w:after="0" w:line="240" w:lineRule="auto"/>
        <w:ind w:left="3600" w:firstLine="720"/>
        <w:rPr>
          <w:rFonts w:ascii="Times New Roman" w:eastAsia="Times New Roman" w:hAnsi="Times New Roman"/>
        </w:rPr>
      </w:pPr>
      <w:r w:rsidRPr="00135F5B">
        <w:rPr>
          <w:rFonts w:ascii="Times New Roman" w:eastAsia="Times New Roman" w:hAnsi="Times New Roman"/>
        </w:rPr>
        <w:t>Sean Downey</w:t>
      </w:r>
    </w:p>
    <w:p w14:paraId="53015505" w14:textId="08BB7823" w:rsidR="00135F5B" w:rsidRPr="00135F5B" w:rsidRDefault="00135F5B" w:rsidP="00135F5B">
      <w:pPr>
        <w:spacing w:after="0" w:line="240" w:lineRule="auto"/>
        <w:ind w:left="3600" w:firstLine="720"/>
        <w:rPr>
          <w:rFonts w:ascii="Times New Roman" w:eastAsia="Times New Roman" w:hAnsi="Times New Roman"/>
        </w:rPr>
      </w:pPr>
      <w:r w:rsidRPr="00135F5B">
        <w:rPr>
          <w:rFonts w:ascii="Times New Roman" w:eastAsia="Times New Roman" w:hAnsi="Times New Roman"/>
        </w:rPr>
        <w:t>Managing Director</w:t>
      </w:r>
    </w:p>
    <w:p w14:paraId="2212D3BF" w14:textId="77777777" w:rsidR="00135F5B" w:rsidRPr="00135F5B" w:rsidRDefault="00135F5B" w:rsidP="00135F5B">
      <w:pPr>
        <w:spacing w:after="0" w:line="240" w:lineRule="auto"/>
        <w:ind w:left="4320"/>
        <w:rPr>
          <w:rFonts w:ascii="Times New Roman" w:eastAsia="Times New Roman" w:hAnsi="Times New Roman"/>
        </w:rPr>
      </w:pPr>
      <w:r w:rsidRPr="00135F5B">
        <w:rPr>
          <w:rFonts w:ascii="Times New Roman" w:eastAsia="Times New Roman" w:hAnsi="Times New Roman"/>
        </w:rPr>
        <w:t>Clearing Chief Compliance Officer, Enterprise Risk Officer and Policy</w:t>
      </w:r>
    </w:p>
    <w:p w14:paraId="6351E726" w14:textId="2661C894" w:rsidR="00135F5B" w:rsidRDefault="00135F5B" w:rsidP="00135F5B">
      <w:pPr>
        <w:spacing w:after="0" w:line="240" w:lineRule="auto"/>
        <w:rPr>
          <w:rFonts w:ascii="Times New Roman" w:hAnsi="Times New Roman"/>
        </w:rPr>
      </w:pPr>
    </w:p>
    <w:p w14:paraId="30117BA3" w14:textId="77777777" w:rsidR="00365F1B" w:rsidRPr="00C14414" w:rsidRDefault="00365F1B" w:rsidP="00365F1B">
      <w:pPr>
        <w:pStyle w:val="NormalWeb"/>
        <w:spacing w:before="249" w:beforeAutospacing="0" w:after="0" w:afterAutospacing="0"/>
        <w:ind w:left="12"/>
      </w:pPr>
      <w:r w:rsidRPr="00CA6629">
        <w:rPr>
          <w:color w:val="000000"/>
          <w:sz w:val="22"/>
          <w:szCs w:val="22"/>
        </w:rPr>
        <w:t xml:space="preserve">cc: </w:t>
      </w:r>
      <w:r>
        <w:rPr>
          <w:color w:val="000000"/>
          <w:sz w:val="22"/>
          <w:szCs w:val="22"/>
        </w:rPr>
        <w:tab/>
      </w:r>
      <w:r w:rsidRPr="00C14414">
        <w:rPr>
          <w:sz w:val="22"/>
          <w:szCs w:val="22"/>
        </w:rPr>
        <w:t xml:space="preserve">Honorable Chairman </w:t>
      </w:r>
      <w:proofErr w:type="spellStart"/>
      <w:r w:rsidRPr="00C14414">
        <w:rPr>
          <w:sz w:val="22"/>
          <w:szCs w:val="22"/>
        </w:rPr>
        <w:t>Rostin</w:t>
      </w:r>
      <w:proofErr w:type="spellEnd"/>
      <w:r w:rsidRPr="00C14414">
        <w:rPr>
          <w:sz w:val="22"/>
          <w:szCs w:val="22"/>
        </w:rPr>
        <w:t xml:space="preserve"> Benham  </w:t>
      </w:r>
    </w:p>
    <w:p w14:paraId="29C0DDDB" w14:textId="77777777" w:rsidR="00365F1B" w:rsidRPr="00C14414" w:rsidRDefault="00365F1B" w:rsidP="00365F1B">
      <w:pPr>
        <w:pStyle w:val="NormalWeb"/>
        <w:spacing w:before="0" w:beforeAutospacing="0" w:after="0" w:afterAutospacing="0"/>
        <w:ind w:firstLine="12"/>
      </w:pPr>
      <w:r w:rsidRPr="00C14414">
        <w:rPr>
          <w:sz w:val="22"/>
          <w:szCs w:val="22"/>
        </w:rPr>
        <w:tab/>
        <w:t>Honorable Commissioner Christy Goldsmith Romero </w:t>
      </w:r>
    </w:p>
    <w:p w14:paraId="670BD287" w14:textId="77777777" w:rsidR="00365F1B" w:rsidRPr="00C14414" w:rsidRDefault="00365F1B" w:rsidP="00365F1B">
      <w:pPr>
        <w:pStyle w:val="NormalWeb"/>
        <w:spacing w:before="0" w:beforeAutospacing="0" w:after="0" w:afterAutospacing="0"/>
        <w:ind w:firstLine="12"/>
      </w:pPr>
      <w:r w:rsidRPr="00C14414">
        <w:tab/>
      </w:r>
      <w:r w:rsidRPr="00C14414">
        <w:rPr>
          <w:sz w:val="22"/>
          <w:szCs w:val="22"/>
        </w:rPr>
        <w:t>Honorable Commissioner Kristen N. Johnson </w:t>
      </w:r>
    </w:p>
    <w:p w14:paraId="4B98792E" w14:textId="77777777" w:rsidR="00365F1B" w:rsidRPr="00C14414" w:rsidRDefault="00365F1B" w:rsidP="00365F1B">
      <w:pPr>
        <w:pStyle w:val="NormalWeb"/>
        <w:spacing w:before="0" w:beforeAutospacing="0" w:after="0" w:afterAutospacing="0"/>
        <w:ind w:firstLine="12"/>
      </w:pPr>
      <w:r w:rsidRPr="00C14414">
        <w:tab/>
      </w:r>
      <w:r w:rsidRPr="00C14414">
        <w:rPr>
          <w:sz w:val="22"/>
          <w:szCs w:val="22"/>
        </w:rPr>
        <w:t xml:space="preserve">Honorable Commissioner Summer </w:t>
      </w:r>
      <w:proofErr w:type="spellStart"/>
      <w:r w:rsidRPr="00C14414">
        <w:rPr>
          <w:sz w:val="22"/>
          <w:szCs w:val="22"/>
        </w:rPr>
        <w:t>Mersinger</w:t>
      </w:r>
      <w:proofErr w:type="spellEnd"/>
      <w:r w:rsidRPr="00C14414">
        <w:rPr>
          <w:sz w:val="22"/>
          <w:szCs w:val="22"/>
        </w:rPr>
        <w:t> </w:t>
      </w:r>
    </w:p>
    <w:p w14:paraId="336DC862" w14:textId="77777777" w:rsidR="00365F1B" w:rsidRPr="00C14414" w:rsidRDefault="00365F1B" w:rsidP="00365F1B">
      <w:pPr>
        <w:pStyle w:val="NormalWeb"/>
        <w:spacing w:before="0" w:beforeAutospacing="0" w:after="0" w:afterAutospacing="0"/>
        <w:ind w:firstLine="12"/>
      </w:pPr>
      <w:r w:rsidRPr="00C14414">
        <w:tab/>
      </w:r>
      <w:r w:rsidRPr="00C14414">
        <w:rPr>
          <w:sz w:val="22"/>
          <w:szCs w:val="22"/>
        </w:rPr>
        <w:t>Honorable Commissioner Caroline D. Pham </w:t>
      </w:r>
    </w:p>
    <w:p w14:paraId="15AD15F2" w14:textId="77777777" w:rsidR="00365F1B" w:rsidRPr="00C14414" w:rsidRDefault="00365F1B" w:rsidP="00365F1B">
      <w:pPr>
        <w:pStyle w:val="NormalWeb"/>
        <w:spacing w:before="0" w:beforeAutospacing="0" w:after="0" w:afterAutospacing="0"/>
        <w:ind w:firstLine="12"/>
      </w:pPr>
      <w:r w:rsidRPr="00C14414">
        <w:tab/>
      </w:r>
      <w:r w:rsidRPr="00C14414">
        <w:rPr>
          <w:sz w:val="22"/>
          <w:szCs w:val="22"/>
        </w:rPr>
        <w:t>Clark Hutchison, Director, Division of Clearing and Risk </w:t>
      </w:r>
    </w:p>
    <w:p w14:paraId="2C2F9D30" w14:textId="77777777" w:rsidR="00365F1B" w:rsidRPr="00C14414" w:rsidRDefault="00365F1B" w:rsidP="00365F1B">
      <w:pPr>
        <w:pStyle w:val="NormalWeb"/>
        <w:spacing w:before="0" w:beforeAutospacing="0" w:after="0" w:afterAutospacing="0"/>
        <w:ind w:firstLine="12"/>
        <w:rPr>
          <w:sz w:val="22"/>
          <w:szCs w:val="22"/>
        </w:rPr>
      </w:pPr>
      <w:r w:rsidRPr="00C14414">
        <w:tab/>
      </w:r>
      <w:r w:rsidRPr="00C14414">
        <w:rPr>
          <w:sz w:val="22"/>
          <w:szCs w:val="22"/>
        </w:rPr>
        <w:t xml:space="preserve">Amanda </w:t>
      </w:r>
      <w:proofErr w:type="spellStart"/>
      <w:r w:rsidRPr="00C14414">
        <w:rPr>
          <w:sz w:val="22"/>
          <w:szCs w:val="22"/>
        </w:rPr>
        <w:t>Olear</w:t>
      </w:r>
      <w:proofErr w:type="spellEnd"/>
      <w:r w:rsidRPr="00C14414">
        <w:rPr>
          <w:sz w:val="22"/>
          <w:szCs w:val="22"/>
        </w:rPr>
        <w:t>, Director, Market Participants Division</w:t>
      </w:r>
    </w:p>
    <w:p w14:paraId="10588C77" w14:textId="77777777" w:rsidR="00365F1B" w:rsidRPr="00135F5B" w:rsidRDefault="00365F1B" w:rsidP="00135F5B">
      <w:pPr>
        <w:spacing w:after="0" w:line="240" w:lineRule="auto"/>
        <w:rPr>
          <w:rFonts w:ascii="Times New Roman" w:hAnsi="Times New Roman"/>
        </w:rPr>
      </w:pPr>
    </w:p>
    <w:sectPr w:rsidR="00365F1B" w:rsidRPr="00135F5B" w:rsidSect="00DB33B6">
      <w:footerReference w:type="default" r:id="rId14"/>
      <w:pgSz w:w="12240" w:h="15840"/>
      <w:pgMar w:top="102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25506" w14:textId="77777777" w:rsidR="002157CD" w:rsidRDefault="002157CD" w:rsidP="00D25BC8">
      <w:pPr>
        <w:spacing w:after="0" w:line="240" w:lineRule="auto"/>
      </w:pPr>
      <w:r>
        <w:separator/>
      </w:r>
    </w:p>
  </w:endnote>
  <w:endnote w:type="continuationSeparator" w:id="0">
    <w:p w14:paraId="7F756ABC" w14:textId="77777777" w:rsidR="002157CD" w:rsidRDefault="002157CD" w:rsidP="00D25BC8">
      <w:pPr>
        <w:spacing w:after="0" w:line="240" w:lineRule="auto"/>
      </w:pPr>
      <w:r>
        <w:continuationSeparator/>
      </w:r>
    </w:p>
  </w:endnote>
  <w:endnote w:type="continuationNotice" w:id="1">
    <w:p w14:paraId="6D545EBA" w14:textId="77777777" w:rsidR="002157CD" w:rsidRDefault="002157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310688"/>
      <w:docPartObj>
        <w:docPartGallery w:val="Page Numbers (Bottom of Page)"/>
        <w:docPartUnique/>
      </w:docPartObj>
    </w:sdtPr>
    <w:sdtEndPr>
      <w:rPr>
        <w:rFonts w:ascii="Times New Roman" w:hAnsi="Times New Roman"/>
        <w:noProof/>
      </w:rPr>
    </w:sdtEndPr>
    <w:sdtContent>
      <w:p w14:paraId="571B5970" w14:textId="77777777" w:rsidR="00DB33B6" w:rsidRDefault="00DB33B6">
        <w:pPr>
          <w:pStyle w:val="Footer"/>
          <w:jc w:val="center"/>
        </w:pPr>
      </w:p>
      <w:p w14:paraId="5F6DD627" w14:textId="388811B0" w:rsidR="00F709AF" w:rsidRPr="00F709AF" w:rsidRDefault="00F709AF">
        <w:pPr>
          <w:pStyle w:val="Footer"/>
          <w:jc w:val="center"/>
          <w:rPr>
            <w:rFonts w:ascii="Times New Roman" w:hAnsi="Times New Roman"/>
          </w:rPr>
        </w:pPr>
        <w:r w:rsidRPr="00F709AF">
          <w:rPr>
            <w:rFonts w:ascii="Times New Roman" w:hAnsi="Times New Roman"/>
          </w:rPr>
          <w:fldChar w:fldCharType="begin"/>
        </w:r>
        <w:r w:rsidRPr="00F709AF">
          <w:rPr>
            <w:rFonts w:ascii="Times New Roman" w:hAnsi="Times New Roman"/>
          </w:rPr>
          <w:instrText xml:space="preserve"> PAGE   \* MERGEFORMAT </w:instrText>
        </w:r>
        <w:r w:rsidRPr="00F709AF">
          <w:rPr>
            <w:rFonts w:ascii="Times New Roman" w:hAnsi="Times New Roman"/>
          </w:rPr>
          <w:fldChar w:fldCharType="separate"/>
        </w:r>
        <w:r w:rsidRPr="00F709AF">
          <w:rPr>
            <w:rFonts w:ascii="Times New Roman" w:hAnsi="Times New Roman"/>
            <w:noProof/>
          </w:rPr>
          <w:t>2</w:t>
        </w:r>
        <w:r w:rsidRPr="00F709AF">
          <w:rPr>
            <w:rFonts w:ascii="Times New Roman" w:hAnsi="Times New Roman"/>
            <w:noProof/>
          </w:rPr>
          <w:fldChar w:fldCharType="end"/>
        </w:r>
      </w:p>
    </w:sdtContent>
  </w:sdt>
  <w:p w14:paraId="4B02BA77" w14:textId="059FD2FD" w:rsidR="005F1ED0" w:rsidRPr="00346878" w:rsidRDefault="005F1ED0" w:rsidP="00D25BC8">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DC340" w14:textId="77777777" w:rsidR="002157CD" w:rsidRDefault="002157CD" w:rsidP="00D25BC8">
      <w:pPr>
        <w:spacing w:after="0" w:line="240" w:lineRule="auto"/>
      </w:pPr>
      <w:r>
        <w:separator/>
      </w:r>
    </w:p>
  </w:footnote>
  <w:footnote w:type="continuationSeparator" w:id="0">
    <w:p w14:paraId="59B4DBD2" w14:textId="77777777" w:rsidR="002157CD" w:rsidRDefault="002157CD" w:rsidP="00D25BC8">
      <w:pPr>
        <w:spacing w:after="0" w:line="240" w:lineRule="auto"/>
      </w:pPr>
      <w:r>
        <w:continuationSeparator/>
      </w:r>
    </w:p>
  </w:footnote>
  <w:footnote w:type="continuationNotice" w:id="1">
    <w:p w14:paraId="69904EF1" w14:textId="77777777" w:rsidR="002157CD" w:rsidRDefault="002157CD">
      <w:pPr>
        <w:spacing w:after="0" w:line="240" w:lineRule="auto"/>
      </w:pPr>
    </w:p>
  </w:footnote>
  <w:footnote w:id="2">
    <w:p w14:paraId="44E173F8" w14:textId="78B4FB20" w:rsidR="005F1ED0" w:rsidRPr="004B230A" w:rsidRDefault="005F1ED0" w:rsidP="004B230A">
      <w:pPr>
        <w:pStyle w:val="FootnoteText"/>
        <w:spacing w:after="0" w:line="240" w:lineRule="auto"/>
        <w:ind w:left="187" w:hanging="187"/>
        <w:rPr>
          <w:rFonts w:ascii="Times New Roman" w:hAnsi="Times New Roman"/>
          <w:lang w:val="en-GB"/>
        </w:rPr>
      </w:pPr>
      <w:r w:rsidRPr="004B230A">
        <w:rPr>
          <w:rStyle w:val="FootnoteReference"/>
          <w:rFonts w:ascii="Times New Roman" w:hAnsi="Times New Roman"/>
        </w:rPr>
        <w:footnoteRef/>
      </w:r>
      <w:r w:rsidRPr="004B230A">
        <w:rPr>
          <w:rFonts w:ascii="Times New Roman" w:hAnsi="Times New Roman"/>
        </w:rPr>
        <w:t xml:space="preserve"> </w:t>
      </w:r>
      <w:r w:rsidRPr="004B230A">
        <w:rPr>
          <w:rFonts w:ascii="Times New Roman" w:hAnsi="Times New Roman"/>
        </w:rPr>
        <w:tab/>
        <w:t xml:space="preserve">As a leading and diverse derivatives marketplace, CME Group enables clients to trade in futures, cash and over-the-counter markets, optimize portfolios, and analyze data – empowering market participants worldwide to efficiently manage risk and capture opportunities. CME Group’s exchanges offer the widest range of global benchmark products across all major asset classes based on interest rates, equity indexes, foreign exchange, energy, agricultural products, and metals. CME Group offers futures trading through the CME </w:t>
      </w:r>
      <w:proofErr w:type="spellStart"/>
      <w:r w:rsidRPr="004B230A">
        <w:rPr>
          <w:rFonts w:ascii="Times New Roman" w:hAnsi="Times New Roman"/>
        </w:rPr>
        <w:t>Globex</w:t>
      </w:r>
      <w:proofErr w:type="spellEnd"/>
      <w:r w:rsidRPr="004B230A">
        <w:rPr>
          <w:rFonts w:ascii="Times New Roman" w:hAnsi="Times New Roman"/>
        </w:rPr>
        <w:t xml:space="preserve"> platform, fixed income trading via </w:t>
      </w:r>
      <w:proofErr w:type="spellStart"/>
      <w:r w:rsidRPr="004B230A">
        <w:rPr>
          <w:rFonts w:ascii="Times New Roman" w:hAnsi="Times New Roman"/>
        </w:rPr>
        <w:t>BrokerTec</w:t>
      </w:r>
      <w:proofErr w:type="spellEnd"/>
      <w:r w:rsidRPr="004B230A">
        <w:rPr>
          <w:rFonts w:ascii="Times New Roman" w:hAnsi="Times New Roman"/>
        </w:rPr>
        <w:t xml:space="preserve">, </w:t>
      </w:r>
      <w:r w:rsidR="00FF2AE8">
        <w:rPr>
          <w:rFonts w:ascii="Times New Roman" w:hAnsi="Times New Roman"/>
        </w:rPr>
        <w:t xml:space="preserve">and </w:t>
      </w:r>
      <w:r w:rsidRPr="004B230A">
        <w:rPr>
          <w:rFonts w:ascii="Times New Roman" w:hAnsi="Times New Roman"/>
        </w:rPr>
        <w:t>foreign exchange trading on the EBS platform. In addition, it operates one of the world’s leading central counterparty clearing providers, CME Clearing.</w:t>
      </w:r>
    </w:p>
  </w:footnote>
  <w:footnote w:id="3">
    <w:p w14:paraId="6A5D6A9C" w14:textId="139C74E5" w:rsidR="00AE0351" w:rsidRPr="004B230A" w:rsidRDefault="00AE0351" w:rsidP="004B230A">
      <w:pPr>
        <w:pStyle w:val="FootnoteText"/>
        <w:spacing w:after="0" w:line="240" w:lineRule="auto"/>
        <w:ind w:left="180" w:hanging="180"/>
        <w:contextualSpacing/>
        <w:rPr>
          <w:rFonts w:ascii="Times New Roman" w:hAnsi="Times New Roman"/>
        </w:rPr>
      </w:pPr>
      <w:r w:rsidRPr="004B230A">
        <w:rPr>
          <w:rStyle w:val="FootnoteReference"/>
          <w:rFonts w:ascii="Times New Roman" w:hAnsi="Times New Roman"/>
        </w:rPr>
        <w:footnoteRef/>
      </w:r>
      <w:r w:rsidRPr="004B230A">
        <w:rPr>
          <w:rFonts w:ascii="Times New Roman" w:hAnsi="Times New Roman"/>
        </w:rPr>
        <w:t xml:space="preserve"> </w:t>
      </w:r>
      <w:r w:rsidR="00B661A3" w:rsidRPr="004B230A">
        <w:rPr>
          <w:rFonts w:ascii="Times New Roman" w:hAnsi="Times New Roman"/>
        </w:rPr>
        <w:tab/>
      </w:r>
      <w:r w:rsidR="009141FD" w:rsidRPr="004B230A">
        <w:rPr>
          <w:rFonts w:ascii="Times New Roman" w:hAnsi="Times New Roman"/>
        </w:rPr>
        <w:t>8</w:t>
      </w:r>
      <w:r w:rsidR="006D309B">
        <w:rPr>
          <w:rFonts w:ascii="Times New Roman" w:hAnsi="Times New Roman"/>
        </w:rPr>
        <w:t>9</w:t>
      </w:r>
      <w:r w:rsidR="009141FD" w:rsidRPr="004B230A">
        <w:rPr>
          <w:rFonts w:ascii="Times New Roman" w:hAnsi="Times New Roman"/>
        </w:rPr>
        <w:t xml:space="preserve"> FR </w:t>
      </w:r>
      <w:r w:rsidR="006D309B">
        <w:rPr>
          <w:rFonts w:ascii="Times New Roman" w:hAnsi="Times New Roman"/>
        </w:rPr>
        <w:t>15312</w:t>
      </w:r>
      <w:r w:rsidR="00C703DA">
        <w:rPr>
          <w:rFonts w:ascii="Times New Roman" w:hAnsi="Times New Roman"/>
        </w:rPr>
        <w:t xml:space="preserve"> (</w:t>
      </w:r>
      <w:r w:rsidR="006D309B">
        <w:rPr>
          <w:rFonts w:ascii="Times New Roman" w:hAnsi="Times New Roman"/>
        </w:rPr>
        <w:t>March 1</w:t>
      </w:r>
      <w:r w:rsidR="000F158C">
        <w:rPr>
          <w:rFonts w:ascii="Times New Roman" w:hAnsi="Times New Roman"/>
        </w:rPr>
        <w:t>, 202</w:t>
      </w:r>
      <w:r w:rsidR="006D309B">
        <w:rPr>
          <w:rFonts w:ascii="Times New Roman" w:hAnsi="Times New Roman"/>
        </w:rPr>
        <w:t>4</w:t>
      </w:r>
      <w:r w:rsidR="00C703DA">
        <w:rPr>
          <w:rFonts w:ascii="Times New Roman" w:hAnsi="Times New Roman"/>
        </w:rPr>
        <w:t>)</w:t>
      </w:r>
      <w:r w:rsidR="00EE6319" w:rsidRPr="004B230A">
        <w:rPr>
          <w:rFonts w:ascii="Times New Roman" w:hAnsi="Times New Roman"/>
        </w:rPr>
        <w:t>.</w:t>
      </w:r>
    </w:p>
  </w:footnote>
  <w:footnote w:id="4">
    <w:p w14:paraId="0CCC4425" w14:textId="0E4B854F" w:rsidR="006D309B" w:rsidRPr="006D309B" w:rsidRDefault="006D309B">
      <w:pPr>
        <w:pStyle w:val="FootnoteText"/>
        <w:rPr>
          <w:rFonts w:ascii="Times New Roman" w:hAnsi="Times New Roman"/>
        </w:rPr>
      </w:pPr>
      <w:r w:rsidRPr="006D309B">
        <w:rPr>
          <w:rStyle w:val="FootnoteReference"/>
          <w:rFonts w:ascii="Times New Roman" w:hAnsi="Times New Roman"/>
        </w:rPr>
        <w:footnoteRef/>
      </w:r>
      <w:r w:rsidRPr="006D309B">
        <w:rPr>
          <w:rFonts w:ascii="Times New Roman" w:hAnsi="Times New Roman"/>
        </w:rPr>
        <w:t xml:space="preserve"> 88 FR 22934 (April 14, 2023)</w:t>
      </w:r>
      <w:r>
        <w:rPr>
          <w:rFonts w:ascii="Times New Roman" w:hAnsi="Times New Roman"/>
        </w:rPr>
        <w:t>.</w:t>
      </w:r>
    </w:p>
  </w:footnote>
  <w:footnote w:id="5">
    <w:p w14:paraId="4FE74C6A" w14:textId="47F4ACD6" w:rsidR="00F04A5C" w:rsidRPr="00F04A5C" w:rsidRDefault="00F04A5C">
      <w:pPr>
        <w:pStyle w:val="FootnoteText"/>
        <w:rPr>
          <w:rFonts w:ascii="Times New Roman" w:hAnsi="Times New Roman"/>
        </w:rPr>
      </w:pPr>
      <w:r w:rsidRPr="00F04A5C">
        <w:rPr>
          <w:rStyle w:val="FootnoteReference"/>
          <w:rFonts w:ascii="Times New Roman" w:hAnsi="Times New Roman"/>
        </w:rPr>
        <w:footnoteRef/>
      </w:r>
      <w:r w:rsidRPr="00F04A5C">
        <w:rPr>
          <w:rFonts w:ascii="Times New Roman" w:hAnsi="Times New Roman"/>
        </w:rPr>
        <w:t xml:space="preserve"> </w:t>
      </w:r>
      <w:r w:rsidRPr="008C32C0">
        <w:rPr>
          <w:rFonts w:ascii="Times New Roman" w:hAnsi="Times New Roman"/>
          <w:sz w:val="18"/>
          <w:szCs w:val="18"/>
        </w:rPr>
        <w:t>NPR at 15340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47882"/>
    <w:multiLevelType w:val="hybridMultilevel"/>
    <w:tmpl w:val="AD96D17C"/>
    <w:lvl w:ilvl="0" w:tplc="50649E6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385A08"/>
    <w:multiLevelType w:val="hybridMultilevel"/>
    <w:tmpl w:val="0E240022"/>
    <w:lvl w:ilvl="0" w:tplc="EBC8FE38">
      <w:start w:val="1"/>
      <w:numFmt w:val="upperRoman"/>
      <w:lvlText w:val="%1."/>
      <w:lvlJc w:val="left"/>
      <w:pPr>
        <w:ind w:left="1080" w:hanging="72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20F9B"/>
    <w:multiLevelType w:val="hybridMultilevel"/>
    <w:tmpl w:val="98E27F22"/>
    <w:lvl w:ilvl="0" w:tplc="0CD23A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45637B"/>
    <w:multiLevelType w:val="hybridMultilevel"/>
    <w:tmpl w:val="7F5C61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4567BA"/>
    <w:multiLevelType w:val="hybridMultilevel"/>
    <w:tmpl w:val="44865264"/>
    <w:lvl w:ilvl="0" w:tplc="B4444228">
      <w:start w:val="3"/>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98313C"/>
    <w:multiLevelType w:val="hybridMultilevel"/>
    <w:tmpl w:val="0602D522"/>
    <w:lvl w:ilvl="0" w:tplc="FFFFFFFF">
      <w:start w:val="1"/>
      <w:numFmt w:val="upp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6BD25BB"/>
    <w:multiLevelType w:val="hybridMultilevel"/>
    <w:tmpl w:val="7B0CDB9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E103B4F"/>
    <w:multiLevelType w:val="hybridMultilevel"/>
    <w:tmpl w:val="FEC2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2352F"/>
    <w:multiLevelType w:val="hybridMultilevel"/>
    <w:tmpl w:val="27E4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673514"/>
    <w:multiLevelType w:val="hybridMultilevel"/>
    <w:tmpl w:val="1F822190"/>
    <w:lvl w:ilvl="0" w:tplc="039CF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BC6D11"/>
    <w:multiLevelType w:val="hybridMultilevel"/>
    <w:tmpl w:val="BCBC1F12"/>
    <w:lvl w:ilvl="0" w:tplc="7E32C33C">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DC379B"/>
    <w:multiLevelType w:val="hybridMultilevel"/>
    <w:tmpl w:val="2A541C0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69454B"/>
    <w:multiLevelType w:val="hybridMultilevel"/>
    <w:tmpl w:val="2A788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A21DBC"/>
    <w:multiLevelType w:val="hybridMultilevel"/>
    <w:tmpl w:val="6A16446A"/>
    <w:lvl w:ilvl="0" w:tplc="8AFC71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843A65"/>
    <w:multiLevelType w:val="hybridMultilevel"/>
    <w:tmpl w:val="755233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CA6F00"/>
    <w:multiLevelType w:val="hybridMultilevel"/>
    <w:tmpl w:val="23887C8E"/>
    <w:lvl w:ilvl="0" w:tplc="B04AA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2FE4C9C"/>
    <w:multiLevelType w:val="multilevel"/>
    <w:tmpl w:val="23887C8E"/>
    <w:styleLink w:val="CurrentList1"/>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785C3A27"/>
    <w:multiLevelType w:val="hybridMultilevel"/>
    <w:tmpl w:val="3A345FF4"/>
    <w:lvl w:ilvl="0" w:tplc="6CF0C2C0">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9337CA"/>
    <w:multiLevelType w:val="hybridMultilevel"/>
    <w:tmpl w:val="6B88D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DB59CB"/>
    <w:multiLevelType w:val="hybridMultilevel"/>
    <w:tmpl w:val="1F82219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C866ADB"/>
    <w:multiLevelType w:val="hybridMultilevel"/>
    <w:tmpl w:val="0602D52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D03225A"/>
    <w:multiLevelType w:val="hybridMultilevel"/>
    <w:tmpl w:val="F18E7E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3154362">
    <w:abstractNumId w:val="10"/>
  </w:num>
  <w:num w:numId="2" w16cid:durableId="1049917847">
    <w:abstractNumId w:val="20"/>
  </w:num>
  <w:num w:numId="3" w16cid:durableId="2126000138">
    <w:abstractNumId w:val="3"/>
  </w:num>
  <w:num w:numId="4" w16cid:durableId="282419626">
    <w:abstractNumId w:val="6"/>
  </w:num>
  <w:num w:numId="5" w16cid:durableId="797525839">
    <w:abstractNumId w:val="5"/>
  </w:num>
  <w:num w:numId="6" w16cid:durableId="1236084100">
    <w:abstractNumId w:val="8"/>
  </w:num>
  <w:num w:numId="7" w16cid:durableId="698167958">
    <w:abstractNumId w:val="1"/>
  </w:num>
  <w:num w:numId="8" w16cid:durableId="383453012">
    <w:abstractNumId w:val="2"/>
  </w:num>
  <w:num w:numId="9" w16cid:durableId="1205753972">
    <w:abstractNumId w:val="13"/>
  </w:num>
  <w:num w:numId="10" w16cid:durableId="1548373881">
    <w:abstractNumId w:val="15"/>
  </w:num>
  <w:num w:numId="11" w16cid:durableId="356809148">
    <w:abstractNumId w:val="16"/>
  </w:num>
  <w:num w:numId="12" w16cid:durableId="972566967">
    <w:abstractNumId w:val="11"/>
  </w:num>
  <w:num w:numId="13" w16cid:durableId="1289433286">
    <w:abstractNumId w:val="17"/>
  </w:num>
  <w:num w:numId="14" w16cid:durableId="1706758704">
    <w:abstractNumId w:val="4"/>
  </w:num>
  <w:num w:numId="15" w16cid:durableId="1981643893">
    <w:abstractNumId w:val="21"/>
  </w:num>
  <w:num w:numId="16" w16cid:durableId="1589070391">
    <w:abstractNumId w:val="18"/>
  </w:num>
  <w:num w:numId="17" w16cid:durableId="1761100576">
    <w:abstractNumId w:val="14"/>
  </w:num>
  <w:num w:numId="18" w16cid:durableId="1455708117">
    <w:abstractNumId w:val="9"/>
  </w:num>
  <w:num w:numId="19" w16cid:durableId="904223590">
    <w:abstractNumId w:val="19"/>
  </w:num>
  <w:num w:numId="20" w16cid:durableId="1916359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9877172">
    <w:abstractNumId w:val="0"/>
  </w:num>
  <w:num w:numId="22" w16cid:durableId="106780300">
    <w:abstractNumId w:val="12"/>
  </w:num>
  <w:num w:numId="23" w16cid:durableId="17066407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C8"/>
    <w:rsid w:val="000000B9"/>
    <w:rsid w:val="000008D4"/>
    <w:rsid w:val="000011E5"/>
    <w:rsid w:val="0000136A"/>
    <w:rsid w:val="00001F17"/>
    <w:rsid w:val="000022D0"/>
    <w:rsid w:val="00002611"/>
    <w:rsid w:val="00002EB0"/>
    <w:rsid w:val="000030A0"/>
    <w:rsid w:val="00003427"/>
    <w:rsid w:val="000034D8"/>
    <w:rsid w:val="00005AFE"/>
    <w:rsid w:val="00005B67"/>
    <w:rsid w:val="00006217"/>
    <w:rsid w:val="0000658C"/>
    <w:rsid w:val="00007444"/>
    <w:rsid w:val="00007C5A"/>
    <w:rsid w:val="00007FF2"/>
    <w:rsid w:val="00010D39"/>
    <w:rsid w:val="00011DA1"/>
    <w:rsid w:val="00011F68"/>
    <w:rsid w:val="000121A7"/>
    <w:rsid w:val="000127EF"/>
    <w:rsid w:val="00012888"/>
    <w:rsid w:val="0001297E"/>
    <w:rsid w:val="0001298B"/>
    <w:rsid w:val="000136FB"/>
    <w:rsid w:val="00014035"/>
    <w:rsid w:val="000142ED"/>
    <w:rsid w:val="00014610"/>
    <w:rsid w:val="0001464F"/>
    <w:rsid w:val="00014A2A"/>
    <w:rsid w:val="00014BAE"/>
    <w:rsid w:val="0001562D"/>
    <w:rsid w:val="00015FCA"/>
    <w:rsid w:val="00016464"/>
    <w:rsid w:val="00017BD0"/>
    <w:rsid w:val="00021052"/>
    <w:rsid w:val="0002108D"/>
    <w:rsid w:val="000226D8"/>
    <w:rsid w:val="00022C8C"/>
    <w:rsid w:val="00023F12"/>
    <w:rsid w:val="00023F2E"/>
    <w:rsid w:val="000241CD"/>
    <w:rsid w:val="000241D5"/>
    <w:rsid w:val="00024485"/>
    <w:rsid w:val="000251CB"/>
    <w:rsid w:val="0002537A"/>
    <w:rsid w:val="000253CA"/>
    <w:rsid w:val="000259B1"/>
    <w:rsid w:val="0002610D"/>
    <w:rsid w:val="00026572"/>
    <w:rsid w:val="00026B14"/>
    <w:rsid w:val="00026E92"/>
    <w:rsid w:val="0002715E"/>
    <w:rsid w:val="00027989"/>
    <w:rsid w:val="00027C2B"/>
    <w:rsid w:val="00027D5E"/>
    <w:rsid w:val="00030B06"/>
    <w:rsid w:val="000314B2"/>
    <w:rsid w:val="0003156E"/>
    <w:rsid w:val="0003184B"/>
    <w:rsid w:val="000324F0"/>
    <w:rsid w:val="00032D10"/>
    <w:rsid w:val="00032DE6"/>
    <w:rsid w:val="000333D5"/>
    <w:rsid w:val="00033A1A"/>
    <w:rsid w:val="00033B6B"/>
    <w:rsid w:val="00034318"/>
    <w:rsid w:val="0003636E"/>
    <w:rsid w:val="00036666"/>
    <w:rsid w:val="00036D52"/>
    <w:rsid w:val="00036D98"/>
    <w:rsid w:val="00036EEA"/>
    <w:rsid w:val="00037702"/>
    <w:rsid w:val="00037786"/>
    <w:rsid w:val="00037B2B"/>
    <w:rsid w:val="00037E13"/>
    <w:rsid w:val="00037E1B"/>
    <w:rsid w:val="0004049D"/>
    <w:rsid w:val="000408A0"/>
    <w:rsid w:val="0004139E"/>
    <w:rsid w:val="000417D0"/>
    <w:rsid w:val="00041B75"/>
    <w:rsid w:val="00041E90"/>
    <w:rsid w:val="00041F61"/>
    <w:rsid w:val="0004248B"/>
    <w:rsid w:val="000432B3"/>
    <w:rsid w:val="000440F1"/>
    <w:rsid w:val="000447BF"/>
    <w:rsid w:val="0004498D"/>
    <w:rsid w:val="00045AAB"/>
    <w:rsid w:val="00045D59"/>
    <w:rsid w:val="000472F6"/>
    <w:rsid w:val="00047A1C"/>
    <w:rsid w:val="00047AAA"/>
    <w:rsid w:val="00047AD0"/>
    <w:rsid w:val="00047B49"/>
    <w:rsid w:val="000502EC"/>
    <w:rsid w:val="0005093E"/>
    <w:rsid w:val="00051555"/>
    <w:rsid w:val="0005157C"/>
    <w:rsid w:val="000521BB"/>
    <w:rsid w:val="0005340D"/>
    <w:rsid w:val="000537AF"/>
    <w:rsid w:val="00053AFE"/>
    <w:rsid w:val="00053F5A"/>
    <w:rsid w:val="00054056"/>
    <w:rsid w:val="0005450B"/>
    <w:rsid w:val="0005494B"/>
    <w:rsid w:val="00054DA2"/>
    <w:rsid w:val="00054E80"/>
    <w:rsid w:val="00054E85"/>
    <w:rsid w:val="00055052"/>
    <w:rsid w:val="000557E4"/>
    <w:rsid w:val="00055D35"/>
    <w:rsid w:val="0005625C"/>
    <w:rsid w:val="00056E39"/>
    <w:rsid w:val="00057612"/>
    <w:rsid w:val="000579A3"/>
    <w:rsid w:val="000603E8"/>
    <w:rsid w:val="000611FA"/>
    <w:rsid w:val="00061469"/>
    <w:rsid w:val="000614B6"/>
    <w:rsid w:val="0006164F"/>
    <w:rsid w:val="00061695"/>
    <w:rsid w:val="00061E56"/>
    <w:rsid w:val="0006259E"/>
    <w:rsid w:val="00062640"/>
    <w:rsid w:val="00062A63"/>
    <w:rsid w:val="000631B0"/>
    <w:rsid w:val="00064058"/>
    <w:rsid w:val="0006462B"/>
    <w:rsid w:val="00064A64"/>
    <w:rsid w:val="00064B1E"/>
    <w:rsid w:val="00064E1F"/>
    <w:rsid w:val="00064EE7"/>
    <w:rsid w:val="0006554C"/>
    <w:rsid w:val="00066D8B"/>
    <w:rsid w:val="00070551"/>
    <w:rsid w:val="000706A9"/>
    <w:rsid w:val="000706E9"/>
    <w:rsid w:val="000714EA"/>
    <w:rsid w:val="000717C3"/>
    <w:rsid w:val="0007181F"/>
    <w:rsid w:val="00071BBB"/>
    <w:rsid w:val="00071DD4"/>
    <w:rsid w:val="00071E4D"/>
    <w:rsid w:val="000724E5"/>
    <w:rsid w:val="00072627"/>
    <w:rsid w:val="00072D8C"/>
    <w:rsid w:val="00072DB3"/>
    <w:rsid w:val="000744E7"/>
    <w:rsid w:val="00074509"/>
    <w:rsid w:val="00075038"/>
    <w:rsid w:val="000752D1"/>
    <w:rsid w:val="00075A33"/>
    <w:rsid w:val="00075CAE"/>
    <w:rsid w:val="00076A8F"/>
    <w:rsid w:val="00076D49"/>
    <w:rsid w:val="00077163"/>
    <w:rsid w:val="0007776D"/>
    <w:rsid w:val="00080AC9"/>
    <w:rsid w:val="000810C1"/>
    <w:rsid w:val="0008125E"/>
    <w:rsid w:val="00082DEF"/>
    <w:rsid w:val="00083171"/>
    <w:rsid w:val="000831BC"/>
    <w:rsid w:val="0008380F"/>
    <w:rsid w:val="000841A5"/>
    <w:rsid w:val="00084437"/>
    <w:rsid w:val="00085503"/>
    <w:rsid w:val="000857FD"/>
    <w:rsid w:val="0008586F"/>
    <w:rsid w:val="00085C77"/>
    <w:rsid w:val="00085CB6"/>
    <w:rsid w:val="00085F67"/>
    <w:rsid w:val="00085F87"/>
    <w:rsid w:val="0008612F"/>
    <w:rsid w:val="000865B1"/>
    <w:rsid w:val="0008748D"/>
    <w:rsid w:val="000879D7"/>
    <w:rsid w:val="000900FA"/>
    <w:rsid w:val="00090551"/>
    <w:rsid w:val="00090BC4"/>
    <w:rsid w:val="000914B2"/>
    <w:rsid w:val="0009170D"/>
    <w:rsid w:val="000919F4"/>
    <w:rsid w:val="00091A36"/>
    <w:rsid w:val="00091B1D"/>
    <w:rsid w:val="00091C5D"/>
    <w:rsid w:val="00093CE0"/>
    <w:rsid w:val="00093D4A"/>
    <w:rsid w:val="00094025"/>
    <w:rsid w:val="000942C5"/>
    <w:rsid w:val="0009440D"/>
    <w:rsid w:val="00094909"/>
    <w:rsid w:val="00094CAC"/>
    <w:rsid w:val="000957FA"/>
    <w:rsid w:val="00095F9E"/>
    <w:rsid w:val="00095FA8"/>
    <w:rsid w:val="00096201"/>
    <w:rsid w:val="00097043"/>
    <w:rsid w:val="0009706F"/>
    <w:rsid w:val="000973A2"/>
    <w:rsid w:val="000977B8"/>
    <w:rsid w:val="00097843"/>
    <w:rsid w:val="0009798C"/>
    <w:rsid w:val="00097B78"/>
    <w:rsid w:val="00097DCB"/>
    <w:rsid w:val="000A00D3"/>
    <w:rsid w:val="000A0309"/>
    <w:rsid w:val="000A06CD"/>
    <w:rsid w:val="000A0BDD"/>
    <w:rsid w:val="000A13AC"/>
    <w:rsid w:val="000A1705"/>
    <w:rsid w:val="000A1A04"/>
    <w:rsid w:val="000A248C"/>
    <w:rsid w:val="000A28FC"/>
    <w:rsid w:val="000A30A6"/>
    <w:rsid w:val="000A31B1"/>
    <w:rsid w:val="000A3220"/>
    <w:rsid w:val="000A32C8"/>
    <w:rsid w:val="000A35B4"/>
    <w:rsid w:val="000A3C2F"/>
    <w:rsid w:val="000A3D86"/>
    <w:rsid w:val="000A430D"/>
    <w:rsid w:val="000A483C"/>
    <w:rsid w:val="000A56EF"/>
    <w:rsid w:val="000A5A43"/>
    <w:rsid w:val="000A7EBA"/>
    <w:rsid w:val="000B01C9"/>
    <w:rsid w:val="000B030F"/>
    <w:rsid w:val="000B03AB"/>
    <w:rsid w:val="000B087B"/>
    <w:rsid w:val="000B0D4C"/>
    <w:rsid w:val="000B1051"/>
    <w:rsid w:val="000B1852"/>
    <w:rsid w:val="000B1856"/>
    <w:rsid w:val="000B1A2E"/>
    <w:rsid w:val="000B2644"/>
    <w:rsid w:val="000B26FE"/>
    <w:rsid w:val="000B35EC"/>
    <w:rsid w:val="000B3BE7"/>
    <w:rsid w:val="000B48ED"/>
    <w:rsid w:val="000B580D"/>
    <w:rsid w:val="000B7915"/>
    <w:rsid w:val="000B7D41"/>
    <w:rsid w:val="000C0266"/>
    <w:rsid w:val="000C076D"/>
    <w:rsid w:val="000C0D18"/>
    <w:rsid w:val="000C1AFE"/>
    <w:rsid w:val="000C2392"/>
    <w:rsid w:val="000C2877"/>
    <w:rsid w:val="000C2878"/>
    <w:rsid w:val="000C296E"/>
    <w:rsid w:val="000C2B25"/>
    <w:rsid w:val="000C2E0F"/>
    <w:rsid w:val="000C32DA"/>
    <w:rsid w:val="000C3465"/>
    <w:rsid w:val="000C4181"/>
    <w:rsid w:val="000C46A8"/>
    <w:rsid w:val="000C46F6"/>
    <w:rsid w:val="000C4B41"/>
    <w:rsid w:val="000C6585"/>
    <w:rsid w:val="000C674E"/>
    <w:rsid w:val="000C7265"/>
    <w:rsid w:val="000C7545"/>
    <w:rsid w:val="000C787D"/>
    <w:rsid w:val="000C7B3E"/>
    <w:rsid w:val="000C7D1D"/>
    <w:rsid w:val="000D09FE"/>
    <w:rsid w:val="000D0F06"/>
    <w:rsid w:val="000D1536"/>
    <w:rsid w:val="000D2BB4"/>
    <w:rsid w:val="000D2F92"/>
    <w:rsid w:val="000D350D"/>
    <w:rsid w:val="000D35C0"/>
    <w:rsid w:val="000D3D98"/>
    <w:rsid w:val="000D46F3"/>
    <w:rsid w:val="000D4766"/>
    <w:rsid w:val="000D4A77"/>
    <w:rsid w:val="000D4A98"/>
    <w:rsid w:val="000D4E44"/>
    <w:rsid w:val="000D5084"/>
    <w:rsid w:val="000D50A9"/>
    <w:rsid w:val="000D5868"/>
    <w:rsid w:val="000D58D7"/>
    <w:rsid w:val="000D6DC4"/>
    <w:rsid w:val="000D71C8"/>
    <w:rsid w:val="000D7357"/>
    <w:rsid w:val="000E00A4"/>
    <w:rsid w:val="000E03F6"/>
    <w:rsid w:val="000E0538"/>
    <w:rsid w:val="000E07DB"/>
    <w:rsid w:val="000E10FA"/>
    <w:rsid w:val="000E117A"/>
    <w:rsid w:val="000E2291"/>
    <w:rsid w:val="000E2951"/>
    <w:rsid w:val="000E2A08"/>
    <w:rsid w:val="000E2C0B"/>
    <w:rsid w:val="000E3F04"/>
    <w:rsid w:val="000E4257"/>
    <w:rsid w:val="000E42D2"/>
    <w:rsid w:val="000E5390"/>
    <w:rsid w:val="000E53AE"/>
    <w:rsid w:val="000E556A"/>
    <w:rsid w:val="000E5864"/>
    <w:rsid w:val="000E5CCC"/>
    <w:rsid w:val="000E71DF"/>
    <w:rsid w:val="000E7EF3"/>
    <w:rsid w:val="000F158C"/>
    <w:rsid w:val="000F22D1"/>
    <w:rsid w:val="000F29CB"/>
    <w:rsid w:val="000F2E94"/>
    <w:rsid w:val="000F3000"/>
    <w:rsid w:val="000F3079"/>
    <w:rsid w:val="000F3E90"/>
    <w:rsid w:val="000F4611"/>
    <w:rsid w:val="000F491F"/>
    <w:rsid w:val="000F49DE"/>
    <w:rsid w:val="000F5A87"/>
    <w:rsid w:val="000F61A0"/>
    <w:rsid w:val="000F6409"/>
    <w:rsid w:val="000F6B59"/>
    <w:rsid w:val="000F70E7"/>
    <w:rsid w:val="000F7D4E"/>
    <w:rsid w:val="000F7F72"/>
    <w:rsid w:val="00100089"/>
    <w:rsid w:val="001006F2"/>
    <w:rsid w:val="0010081B"/>
    <w:rsid w:val="001008B9"/>
    <w:rsid w:val="00100B35"/>
    <w:rsid w:val="0010179C"/>
    <w:rsid w:val="00101821"/>
    <w:rsid w:val="00101A83"/>
    <w:rsid w:val="00101ABB"/>
    <w:rsid w:val="001020E8"/>
    <w:rsid w:val="0010261F"/>
    <w:rsid w:val="001026BE"/>
    <w:rsid w:val="00102A69"/>
    <w:rsid w:val="00102A95"/>
    <w:rsid w:val="00103ED3"/>
    <w:rsid w:val="001044BF"/>
    <w:rsid w:val="00104F25"/>
    <w:rsid w:val="0010518B"/>
    <w:rsid w:val="001053A0"/>
    <w:rsid w:val="00105A83"/>
    <w:rsid w:val="00105F41"/>
    <w:rsid w:val="001063B5"/>
    <w:rsid w:val="001065A3"/>
    <w:rsid w:val="00106ACC"/>
    <w:rsid w:val="0010767F"/>
    <w:rsid w:val="00107804"/>
    <w:rsid w:val="00107828"/>
    <w:rsid w:val="001105E8"/>
    <w:rsid w:val="00110EFC"/>
    <w:rsid w:val="001110B2"/>
    <w:rsid w:val="0011130A"/>
    <w:rsid w:val="0011157C"/>
    <w:rsid w:val="001117B3"/>
    <w:rsid w:val="001121F8"/>
    <w:rsid w:val="001128A6"/>
    <w:rsid w:val="00112AA4"/>
    <w:rsid w:val="001130FC"/>
    <w:rsid w:val="0011361D"/>
    <w:rsid w:val="001138A2"/>
    <w:rsid w:val="00114B8D"/>
    <w:rsid w:val="001158C8"/>
    <w:rsid w:val="0011597D"/>
    <w:rsid w:val="0011676C"/>
    <w:rsid w:val="001176A1"/>
    <w:rsid w:val="00120A06"/>
    <w:rsid w:val="00120BE8"/>
    <w:rsid w:val="00120DAA"/>
    <w:rsid w:val="001222B1"/>
    <w:rsid w:val="00122CE5"/>
    <w:rsid w:val="00122FB8"/>
    <w:rsid w:val="00123338"/>
    <w:rsid w:val="00123787"/>
    <w:rsid w:val="001249D8"/>
    <w:rsid w:val="00124F6F"/>
    <w:rsid w:val="001257E3"/>
    <w:rsid w:val="00125922"/>
    <w:rsid w:val="001260CC"/>
    <w:rsid w:val="0012642A"/>
    <w:rsid w:val="0012676D"/>
    <w:rsid w:val="00126EED"/>
    <w:rsid w:val="00127866"/>
    <w:rsid w:val="00127B79"/>
    <w:rsid w:val="0013040A"/>
    <w:rsid w:val="00130B79"/>
    <w:rsid w:val="0013101B"/>
    <w:rsid w:val="001316C9"/>
    <w:rsid w:val="0013180B"/>
    <w:rsid w:val="001324BC"/>
    <w:rsid w:val="001326F6"/>
    <w:rsid w:val="00132921"/>
    <w:rsid w:val="00133587"/>
    <w:rsid w:val="0013387B"/>
    <w:rsid w:val="0013394C"/>
    <w:rsid w:val="001339F9"/>
    <w:rsid w:val="001348B7"/>
    <w:rsid w:val="00135AFC"/>
    <w:rsid w:val="00135F5B"/>
    <w:rsid w:val="00136363"/>
    <w:rsid w:val="00136E71"/>
    <w:rsid w:val="00136F29"/>
    <w:rsid w:val="00140B3B"/>
    <w:rsid w:val="00140FA4"/>
    <w:rsid w:val="0014112A"/>
    <w:rsid w:val="0014134A"/>
    <w:rsid w:val="0014164B"/>
    <w:rsid w:val="0014182C"/>
    <w:rsid w:val="00141B75"/>
    <w:rsid w:val="00141F10"/>
    <w:rsid w:val="0014248E"/>
    <w:rsid w:val="00142C40"/>
    <w:rsid w:val="00143065"/>
    <w:rsid w:val="001432D8"/>
    <w:rsid w:val="00143718"/>
    <w:rsid w:val="00143883"/>
    <w:rsid w:val="00143DB9"/>
    <w:rsid w:val="00143E17"/>
    <w:rsid w:val="001442A3"/>
    <w:rsid w:val="00144564"/>
    <w:rsid w:val="0014461E"/>
    <w:rsid w:val="001446D5"/>
    <w:rsid w:val="00144B56"/>
    <w:rsid w:val="00144C78"/>
    <w:rsid w:val="00144DAD"/>
    <w:rsid w:val="00144DB9"/>
    <w:rsid w:val="0014590A"/>
    <w:rsid w:val="00146246"/>
    <w:rsid w:val="001464A2"/>
    <w:rsid w:val="00147DB8"/>
    <w:rsid w:val="00147E22"/>
    <w:rsid w:val="001509DF"/>
    <w:rsid w:val="001510B7"/>
    <w:rsid w:val="001513D3"/>
    <w:rsid w:val="00151957"/>
    <w:rsid w:val="00151C50"/>
    <w:rsid w:val="00151EFB"/>
    <w:rsid w:val="00152094"/>
    <w:rsid w:val="0015214A"/>
    <w:rsid w:val="001522C7"/>
    <w:rsid w:val="00152549"/>
    <w:rsid w:val="001525A0"/>
    <w:rsid w:val="00153002"/>
    <w:rsid w:val="00153024"/>
    <w:rsid w:val="001535DA"/>
    <w:rsid w:val="0015391F"/>
    <w:rsid w:val="00153A39"/>
    <w:rsid w:val="00153BC0"/>
    <w:rsid w:val="00154E37"/>
    <w:rsid w:val="00154FA0"/>
    <w:rsid w:val="00155196"/>
    <w:rsid w:val="00155790"/>
    <w:rsid w:val="0015645C"/>
    <w:rsid w:val="001565D9"/>
    <w:rsid w:val="0015661E"/>
    <w:rsid w:val="0015680D"/>
    <w:rsid w:val="00156B40"/>
    <w:rsid w:val="00156BD8"/>
    <w:rsid w:val="00156FF1"/>
    <w:rsid w:val="00157017"/>
    <w:rsid w:val="001573D7"/>
    <w:rsid w:val="00157958"/>
    <w:rsid w:val="00157E01"/>
    <w:rsid w:val="001603A9"/>
    <w:rsid w:val="00160405"/>
    <w:rsid w:val="00160451"/>
    <w:rsid w:val="001606B9"/>
    <w:rsid w:val="001606C0"/>
    <w:rsid w:val="00160944"/>
    <w:rsid w:val="00160A62"/>
    <w:rsid w:val="00160BCE"/>
    <w:rsid w:val="00160BEF"/>
    <w:rsid w:val="00160CC4"/>
    <w:rsid w:val="00160D0B"/>
    <w:rsid w:val="001614EF"/>
    <w:rsid w:val="00161522"/>
    <w:rsid w:val="0016153D"/>
    <w:rsid w:val="001621AE"/>
    <w:rsid w:val="00162287"/>
    <w:rsid w:val="00162BED"/>
    <w:rsid w:val="001636D8"/>
    <w:rsid w:val="00165012"/>
    <w:rsid w:val="00165EFE"/>
    <w:rsid w:val="00166167"/>
    <w:rsid w:val="001666A9"/>
    <w:rsid w:val="00166727"/>
    <w:rsid w:val="00166D6E"/>
    <w:rsid w:val="001670F6"/>
    <w:rsid w:val="001675E8"/>
    <w:rsid w:val="00167893"/>
    <w:rsid w:val="00170042"/>
    <w:rsid w:val="001704F7"/>
    <w:rsid w:val="00170C0D"/>
    <w:rsid w:val="00170C7D"/>
    <w:rsid w:val="00170E93"/>
    <w:rsid w:val="001711BC"/>
    <w:rsid w:val="0017257A"/>
    <w:rsid w:val="001733A2"/>
    <w:rsid w:val="001733D9"/>
    <w:rsid w:val="00173D35"/>
    <w:rsid w:val="0017404B"/>
    <w:rsid w:val="00174819"/>
    <w:rsid w:val="00175886"/>
    <w:rsid w:val="0017593F"/>
    <w:rsid w:val="001762D1"/>
    <w:rsid w:val="0017630D"/>
    <w:rsid w:val="001763D7"/>
    <w:rsid w:val="0017790D"/>
    <w:rsid w:val="00177BD7"/>
    <w:rsid w:val="00177C08"/>
    <w:rsid w:val="00180994"/>
    <w:rsid w:val="001826A5"/>
    <w:rsid w:val="001827FA"/>
    <w:rsid w:val="00182C21"/>
    <w:rsid w:val="00182FC2"/>
    <w:rsid w:val="001843F6"/>
    <w:rsid w:val="00184923"/>
    <w:rsid w:val="0018522F"/>
    <w:rsid w:val="0018713A"/>
    <w:rsid w:val="001876FF"/>
    <w:rsid w:val="00187D1E"/>
    <w:rsid w:val="0019007B"/>
    <w:rsid w:val="001900A2"/>
    <w:rsid w:val="00190213"/>
    <w:rsid w:val="0019024C"/>
    <w:rsid w:val="00190A9B"/>
    <w:rsid w:val="001911E3"/>
    <w:rsid w:val="0019143F"/>
    <w:rsid w:val="00191625"/>
    <w:rsid w:val="00191902"/>
    <w:rsid w:val="00191B90"/>
    <w:rsid w:val="001922E8"/>
    <w:rsid w:val="00192636"/>
    <w:rsid w:val="00192692"/>
    <w:rsid w:val="00192D0C"/>
    <w:rsid w:val="00192FD0"/>
    <w:rsid w:val="00193BCE"/>
    <w:rsid w:val="0019467B"/>
    <w:rsid w:val="001955A7"/>
    <w:rsid w:val="00195A07"/>
    <w:rsid w:val="00195E6B"/>
    <w:rsid w:val="00195EB7"/>
    <w:rsid w:val="00196BE1"/>
    <w:rsid w:val="00196CC9"/>
    <w:rsid w:val="00196DF0"/>
    <w:rsid w:val="001974B5"/>
    <w:rsid w:val="00197784"/>
    <w:rsid w:val="001A080C"/>
    <w:rsid w:val="001A0C03"/>
    <w:rsid w:val="001A0C67"/>
    <w:rsid w:val="001A0D67"/>
    <w:rsid w:val="001A0DF6"/>
    <w:rsid w:val="001A0F38"/>
    <w:rsid w:val="001A1707"/>
    <w:rsid w:val="001A1B3C"/>
    <w:rsid w:val="001A2C99"/>
    <w:rsid w:val="001A3BFC"/>
    <w:rsid w:val="001A53E3"/>
    <w:rsid w:val="001A5708"/>
    <w:rsid w:val="001A5B4B"/>
    <w:rsid w:val="001A6BAB"/>
    <w:rsid w:val="001A6BFD"/>
    <w:rsid w:val="001A6EB9"/>
    <w:rsid w:val="001A79C0"/>
    <w:rsid w:val="001A7B8E"/>
    <w:rsid w:val="001B0023"/>
    <w:rsid w:val="001B052F"/>
    <w:rsid w:val="001B1AED"/>
    <w:rsid w:val="001B1B4E"/>
    <w:rsid w:val="001B1EAE"/>
    <w:rsid w:val="001B378D"/>
    <w:rsid w:val="001B3E44"/>
    <w:rsid w:val="001B3F16"/>
    <w:rsid w:val="001B3FDC"/>
    <w:rsid w:val="001B430F"/>
    <w:rsid w:val="001B46AA"/>
    <w:rsid w:val="001B46AB"/>
    <w:rsid w:val="001B49BA"/>
    <w:rsid w:val="001B4E31"/>
    <w:rsid w:val="001B4E8A"/>
    <w:rsid w:val="001B53EE"/>
    <w:rsid w:val="001B65BE"/>
    <w:rsid w:val="001B6700"/>
    <w:rsid w:val="001B674F"/>
    <w:rsid w:val="001B6B55"/>
    <w:rsid w:val="001B76FB"/>
    <w:rsid w:val="001B7C7D"/>
    <w:rsid w:val="001C0C49"/>
    <w:rsid w:val="001C0E5B"/>
    <w:rsid w:val="001C13C5"/>
    <w:rsid w:val="001C2380"/>
    <w:rsid w:val="001C23D6"/>
    <w:rsid w:val="001C32FC"/>
    <w:rsid w:val="001C3844"/>
    <w:rsid w:val="001C38D4"/>
    <w:rsid w:val="001C3DA0"/>
    <w:rsid w:val="001C3EAA"/>
    <w:rsid w:val="001C5056"/>
    <w:rsid w:val="001C5B79"/>
    <w:rsid w:val="001C5F96"/>
    <w:rsid w:val="001C6030"/>
    <w:rsid w:val="001C62AA"/>
    <w:rsid w:val="001C6763"/>
    <w:rsid w:val="001C6813"/>
    <w:rsid w:val="001C7F63"/>
    <w:rsid w:val="001D019B"/>
    <w:rsid w:val="001D0568"/>
    <w:rsid w:val="001D066F"/>
    <w:rsid w:val="001D15D4"/>
    <w:rsid w:val="001D1B2A"/>
    <w:rsid w:val="001D283E"/>
    <w:rsid w:val="001D2C00"/>
    <w:rsid w:val="001D3033"/>
    <w:rsid w:val="001D3479"/>
    <w:rsid w:val="001D352B"/>
    <w:rsid w:val="001D399C"/>
    <w:rsid w:val="001D48D7"/>
    <w:rsid w:val="001D49EF"/>
    <w:rsid w:val="001D4FDE"/>
    <w:rsid w:val="001D5704"/>
    <w:rsid w:val="001D58E8"/>
    <w:rsid w:val="001D6675"/>
    <w:rsid w:val="001D66D7"/>
    <w:rsid w:val="001D6775"/>
    <w:rsid w:val="001D692F"/>
    <w:rsid w:val="001D69A2"/>
    <w:rsid w:val="001D6AB9"/>
    <w:rsid w:val="001D7E4C"/>
    <w:rsid w:val="001E0123"/>
    <w:rsid w:val="001E0173"/>
    <w:rsid w:val="001E14C3"/>
    <w:rsid w:val="001E16F2"/>
    <w:rsid w:val="001E186F"/>
    <w:rsid w:val="001E1881"/>
    <w:rsid w:val="001E22D0"/>
    <w:rsid w:val="001E38F8"/>
    <w:rsid w:val="001E3A8B"/>
    <w:rsid w:val="001E44C5"/>
    <w:rsid w:val="001E4AD9"/>
    <w:rsid w:val="001E4B79"/>
    <w:rsid w:val="001E5194"/>
    <w:rsid w:val="001E5710"/>
    <w:rsid w:val="001E5776"/>
    <w:rsid w:val="001E6608"/>
    <w:rsid w:val="001E6DF2"/>
    <w:rsid w:val="001E70FD"/>
    <w:rsid w:val="001E72D2"/>
    <w:rsid w:val="001E797B"/>
    <w:rsid w:val="001E7EE1"/>
    <w:rsid w:val="001E7F78"/>
    <w:rsid w:val="001F09A4"/>
    <w:rsid w:val="001F0A73"/>
    <w:rsid w:val="001F0B8D"/>
    <w:rsid w:val="001F13E3"/>
    <w:rsid w:val="001F18CC"/>
    <w:rsid w:val="001F1C7D"/>
    <w:rsid w:val="001F1C86"/>
    <w:rsid w:val="001F1E27"/>
    <w:rsid w:val="001F3534"/>
    <w:rsid w:val="001F396A"/>
    <w:rsid w:val="001F4082"/>
    <w:rsid w:val="001F57C9"/>
    <w:rsid w:val="001F5A8D"/>
    <w:rsid w:val="001F5DB5"/>
    <w:rsid w:val="001F5E08"/>
    <w:rsid w:val="001F664D"/>
    <w:rsid w:val="001F6754"/>
    <w:rsid w:val="001F7DB3"/>
    <w:rsid w:val="002004D2"/>
    <w:rsid w:val="00201088"/>
    <w:rsid w:val="00201697"/>
    <w:rsid w:val="00201D8F"/>
    <w:rsid w:val="00202046"/>
    <w:rsid w:val="00202617"/>
    <w:rsid w:val="00202C78"/>
    <w:rsid w:val="00203067"/>
    <w:rsid w:val="00203457"/>
    <w:rsid w:val="002034DA"/>
    <w:rsid w:val="0020385C"/>
    <w:rsid w:val="00203A8B"/>
    <w:rsid w:val="00203BB5"/>
    <w:rsid w:val="00203C9B"/>
    <w:rsid w:val="0020438C"/>
    <w:rsid w:val="0020457A"/>
    <w:rsid w:val="00204662"/>
    <w:rsid w:val="002049C7"/>
    <w:rsid w:val="00204CF6"/>
    <w:rsid w:val="00204F3A"/>
    <w:rsid w:val="0020536E"/>
    <w:rsid w:val="002054A0"/>
    <w:rsid w:val="002058E7"/>
    <w:rsid w:val="00205FB6"/>
    <w:rsid w:val="002060B1"/>
    <w:rsid w:val="0020690C"/>
    <w:rsid w:val="00206E75"/>
    <w:rsid w:val="00206EB9"/>
    <w:rsid w:val="002076AE"/>
    <w:rsid w:val="002077D4"/>
    <w:rsid w:val="00207FB2"/>
    <w:rsid w:val="00210D76"/>
    <w:rsid w:val="00210E27"/>
    <w:rsid w:val="002110B2"/>
    <w:rsid w:val="00211CBB"/>
    <w:rsid w:val="0021226B"/>
    <w:rsid w:val="002122B1"/>
    <w:rsid w:val="002141E2"/>
    <w:rsid w:val="0021428E"/>
    <w:rsid w:val="002157CD"/>
    <w:rsid w:val="00215813"/>
    <w:rsid w:val="00215B61"/>
    <w:rsid w:val="00216215"/>
    <w:rsid w:val="00216670"/>
    <w:rsid w:val="00216A15"/>
    <w:rsid w:val="00217CE5"/>
    <w:rsid w:val="00220656"/>
    <w:rsid w:val="00220BF9"/>
    <w:rsid w:val="00220E32"/>
    <w:rsid w:val="00221083"/>
    <w:rsid w:val="002214F0"/>
    <w:rsid w:val="00221974"/>
    <w:rsid w:val="00222F08"/>
    <w:rsid w:val="00222FA9"/>
    <w:rsid w:val="00222FD6"/>
    <w:rsid w:val="00223D81"/>
    <w:rsid w:val="00223EB4"/>
    <w:rsid w:val="002246F2"/>
    <w:rsid w:val="00224D27"/>
    <w:rsid w:val="002252CE"/>
    <w:rsid w:val="0022744D"/>
    <w:rsid w:val="00227716"/>
    <w:rsid w:val="00227C96"/>
    <w:rsid w:val="00227FA4"/>
    <w:rsid w:val="0023105A"/>
    <w:rsid w:val="00231365"/>
    <w:rsid w:val="002320B8"/>
    <w:rsid w:val="00232102"/>
    <w:rsid w:val="0023260B"/>
    <w:rsid w:val="00232731"/>
    <w:rsid w:val="0023293A"/>
    <w:rsid w:val="00232AD9"/>
    <w:rsid w:val="00233278"/>
    <w:rsid w:val="002336C6"/>
    <w:rsid w:val="00233E71"/>
    <w:rsid w:val="00233F50"/>
    <w:rsid w:val="00234302"/>
    <w:rsid w:val="00234C8D"/>
    <w:rsid w:val="002358DB"/>
    <w:rsid w:val="00235A60"/>
    <w:rsid w:val="0023752F"/>
    <w:rsid w:val="0023764D"/>
    <w:rsid w:val="00237BE2"/>
    <w:rsid w:val="002414F5"/>
    <w:rsid w:val="0024294F"/>
    <w:rsid w:val="00242F3D"/>
    <w:rsid w:val="00243786"/>
    <w:rsid w:val="00243D70"/>
    <w:rsid w:val="00244995"/>
    <w:rsid w:val="00244CFD"/>
    <w:rsid w:val="00244D65"/>
    <w:rsid w:val="00244FE6"/>
    <w:rsid w:val="0024505F"/>
    <w:rsid w:val="0024537E"/>
    <w:rsid w:val="0024544E"/>
    <w:rsid w:val="002455AA"/>
    <w:rsid w:val="002456FA"/>
    <w:rsid w:val="00245B1B"/>
    <w:rsid w:val="00247101"/>
    <w:rsid w:val="00247928"/>
    <w:rsid w:val="00247EC0"/>
    <w:rsid w:val="00250248"/>
    <w:rsid w:val="00250446"/>
    <w:rsid w:val="002518E8"/>
    <w:rsid w:val="00251D80"/>
    <w:rsid w:val="00251EB2"/>
    <w:rsid w:val="00252923"/>
    <w:rsid w:val="00252F08"/>
    <w:rsid w:val="0025361F"/>
    <w:rsid w:val="00253B04"/>
    <w:rsid w:val="00254200"/>
    <w:rsid w:val="00254575"/>
    <w:rsid w:val="00254ACD"/>
    <w:rsid w:val="00254C1B"/>
    <w:rsid w:val="00254D4F"/>
    <w:rsid w:val="00254D8B"/>
    <w:rsid w:val="00255501"/>
    <w:rsid w:val="002558B9"/>
    <w:rsid w:val="00255C36"/>
    <w:rsid w:val="00256341"/>
    <w:rsid w:val="00256D33"/>
    <w:rsid w:val="0025789D"/>
    <w:rsid w:val="00257A06"/>
    <w:rsid w:val="00257DF7"/>
    <w:rsid w:val="0026003E"/>
    <w:rsid w:val="002613CF"/>
    <w:rsid w:val="00261F22"/>
    <w:rsid w:val="00262759"/>
    <w:rsid w:val="00262BF4"/>
    <w:rsid w:val="00262D6E"/>
    <w:rsid w:val="00262ED6"/>
    <w:rsid w:val="00263790"/>
    <w:rsid w:val="00263D39"/>
    <w:rsid w:val="002640BF"/>
    <w:rsid w:val="0026426B"/>
    <w:rsid w:val="00264708"/>
    <w:rsid w:val="0026513E"/>
    <w:rsid w:val="0026595C"/>
    <w:rsid w:val="002659C3"/>
    <w:rsid w:val="00266078"/>
    <w:rsid w:val="002661BD"/>
    <w:rsid w:val="00266343"/>
    <w:rsid w:val="00266418"/>
    <w:rsid w:val="002666B7"/>
    <w:rsid w:val="00266741"/>
    <w:rsid w:val="00266933"/>
    <w:rsid w:val="002669E8"/>
    <w:rsid w:val="00266D79"/>
    <w:rsid w:val="002670E4"/>
    <w:rsid w:val="0026712C"/>
    <w:rsid w:val="00267ADF"/>
    <w:rsid w:val="00267E03"/>
    <w:rsid w:val="00267EC1"/>
    <w:rsid w:val="00270132"/>
    <w:rsid w:val="00270420"/>
    <w:rsid w:val="0027089D"/>
    <w:rsid w:val="00270F7F"/>
    <w:rsid w:val="002717B4"/>
    <w:rsid w:val="00272660"/>
    <w:rsid w:val="0027295B"/>
    <w:rsid w:val="00272E56"/>
    <w:rsid w:val="00272F27"/>
    <w:rsid w:val="00272FB7"/>
    <w:rsid w:val="00273573"/>
    <w:rsid w:val="002735B6"/>
    <w:rsid w:val="002735E0"/>
    <w:rsid w:val="00273D66"/>
    <w:rsid w:val="002748A6"/>
    <w:rsid w:val="00274FD1"/>
    <w:rsid w:val="00275285"/>
    <w:rsid w:val="00275806"/>
    <w:rsid w:val="00275CA5"/>
    <w:rsid w:val="0027639B"/>
    <w:rsid w:val="002767F9"/>
    <w:rsid w:val="00276E55"/>
    <w:rsid w:val="00277178"/>
    <w:rsid w:val="00277B82"/>
    <w:rsid w:val="00282154"/>
    <w:rsid w:val="00282216"/>
    <w:rsid w:val="002822EC"/>
    <w:rsid w:val="00282C86"/>
    <w:rsid w:val="00283402"/>
    <w:rsid w:val="0028388F"/>
    <w:rsid w:val="00284016"/>
    <w:rsid w:val="00284814"/>
    <w:rsid w:val="00284C51"/>
    <w:rsid w:val="00284F12"/>
    <w:rsid w:val="002851E9"/>
    <w:rsid w:val="0028527A"/>
    <w:rsid w:val="002858FE"/>
    <w:rsid w:val="0028632A"/>
    <w:rsid w:val="002864CB"/>
    <w:rsid w:val="002874B3"/>
    <w:rsid w:val="00287653"/>
    <w:rsid w:val="00287742"/>
    <w:rsid w:val="00287A97"/>
    <w:rsid w:val="00287AFD"/>
    <w:rsid w:val="00287BFE"/>
    <w:rsid w:val="00287E75"/>
    <w:rsid w:val="00290098"/>
    <w:rsid w:val="002900D8"/>
    <w:rsid w:val="002915AA"/>
    <w:rsid w:val="0029160B"/>
    <w:rsid w:val="00291683"/>
    <w:rsid w:val="00291781"/>
    <w:rsid w:val="0029188B"/>
    <w:rsid w:val="00291C4E"/>
    <w:rsid w:val="0029202A"/>
    <w:rsid w:val="00292F58"/>
    <w:rsid w:val="00293284"/>
    <w:rsid w:val="00293832"/>
    <w:rsid w:val="00293833"/>
    <w:rsid w:val="00293B59"/>
    <w:rsid w:val="00294CA3"/>
    <w:rsid w:val="0029531B"/>
    <w:rsid w:val="00295593"/>
    <w:rsid w:val="002956A0"/>
    <w:rsid w:val="00295819"/>
    <w:rsid w:val="00295F83"/>
    <w:rsid w:val="002968A5"/>
    <w:rsid w:val="0029777A"/>
    <w:rsid w:val="002977D8"/>
    <w:rsid w:val="002A013C"/>
    <w:rsid w:val="002A0655"/>
    <w:rsid w:val="002A0A83"/>
    <w:rsid w:val="002A1662"/>
    <w:rsid w:val="002A19D5"/>
    <w:rsid w:val="002A1AB7"/>
    <w:rsid w:val="002A2077"/>
    <w:rsid w:val="002A2A66"/>
    <w:rsid w:val="002A2E61"/>
    <w:rsid w:val="002A339B"/>
    <w:rsid w:val="002A37C5"/>
    <w:rsid w:val="002A409F"/>
    <w:rsid w:val="002A41BB"/>
    <w:rsid w:val="002A438C"/>
    <w:rsid w:val="002A4417"/>
    <w:rsid w:val="002A47A2"/>
    <w:rsid w:val="002A4837"/>
    <w:rsid w:val="002A4A00"/>
    <w:rsid w:val="002A55E4"/>
    <w:rsid w:val="002A66B6"/>
    <w:rsid w:val="002A66B7"/>
    <w:rsid w:val="002A685F"/>
    <w:rsid w:val="002A7332"/>
    <w:rsid w:val="002A753B"/>
    <w:rsid w:val="002A7859"/>
    <w:rsid w:val="002A7EF7"/>
    <w:rsid w:val="002B07AE"/>
    <w:rsid w:val="002B0C73"/>
    <w:rsid w:val="002B0E12"/>
    <w:rsid w:val="002B197F"/>
    <w:rsid w:val="002B1C95"/>
    <w:rsid w:val="002B1F42"/>
    <w:rsid w:val="002B2044"/>
    <w:rsid w:val="002B2470"/>
    <w:rsid w:val="002B27C0"/>
    <w:rsid w:val="002B2CBA"/>
    <w:rsid w:val="002B30B9"/>
    <w:rsid w:val="002B34B5"/>
    <w:rsid w:val="002B3CF0"/>
    <w:rsid w:val="002B3E26"/>
    <w:rsid w:val="002B3E82"/>
    <w:rsid w:val="002B4315"/>
    <w:rsid w:val="002B5196"/>
    <w:rsid w:val="002B5F24"/>
    <w:rsid w:val="002B600F"/>
    <w:rsid w:val="002B629A"/>
    <w:rsid w:val="002B6CC2"/>
    <w:rsid w:val="002B6EE5"/>
    <w:rsid w:val="002B6EF3"/>
    <w:rsid w:val="002B79D1"/>
    <w:rsid w:val="002C0423"/>
    <w:rsid w:val="002C0543"/>
    <w:rsid w:val="002C064C"/>
    <w:rsid w:val="002C09FD"/>
    <w:rsid w:val="002C0EDD"/>
    <w:rsid w:val="002C1CCD"/>
    <w:rsid w:val="002C1D01"/>
    <w:rsid w:val="002C2079"/>
    <w:rsid w:val="002C2E8E"/>
    <w:rsid w:val="002C3CB9"/>
    <w:rsid w:val="002C3D5A"/>
    <w:rsid w:val="002C4DCF"/>
    <w:rsid w:val="002C506B"/>
    <w:rsid w:val="002C5174"/>
    <w:rsid w:val="002C53CB"/>
    <w:rsid w:val="002C5664"/>
    <w:rsid w:val="002C5E99"/>
    <w:rsid w:val="002C669D"/>
    <w:rsid w:val="002C73E1"/>
    <w:rsid w:val="002C76D2"/>
    <w:rsid w:val="002C7B02"/>
    <w:rsid w:val="002D0199"/>
    <w:rsid w:val="002D0529"/>
    <w:rsid w:val="002D1461"/>
    <w:rsid w:val="002D17A5"/>
    <w:rsid w:val="002D2813"/>
    <w:rsid w:val="002D3088"/>
    <w:rsid w:val="002D30C0"/>
    <w:rsid w:val="002D38FE"/>
    <w:rsid w:val="002D3E45"/>
    <w:rsid w:val="002D5AEE"/>
    <w:rsid w:val="002D6436"/>
    <w:rsid w:val="002D6678"/>
    <w:rsid w:val="002D7582"/>
    <w:rsid w:val="002D76EA"/>
    <w:rsid w:val="002D7731"/>
    <w:rsid w:val="002E0033"/>
    <w:rsid w:val="002E04AA"/>
    <w:rsid w:val="002E06C3"/>
    <w:rsid w:val="002E0DF6"/>
    <w:rsid w:val="002E110D"/>
    <w:rsid w:val="002E19D8"/>
    <w:rsid w:val="002E2019"/>
    <w:rsid w:val="002E20A5"/>
    <w:rsid w:val="002E302B"/>
    <w:rsid w:val="002E38F6"/>
    <w:rsid w:val="002E4406"/>
    <w:rsid w:val="002E5260"/>
    <w:rsid w:val="002E558C"/>
    <w:rsid w:val="002E6306"/>
    <w:rsid w:val="002E7475"/>
    <w:rsid w:val="002E7632"/>
    <w:rsid w:val="002E7757"/>
    <w:rsid w:val="002E7FF1"/>
    <w:rsid w:val="002F03A4"/>
    <w:rsid w:val="002F079D"/>
    <w:rsid w:val="002F0E1B"/>
    <w:rsid w:val="002F0ED4"/>
    <w:rsid w:val="002F10AD"/>
    <w:rsid w:val="002F113C"/>
    <w:rsid w:val="002F151D"/>
    <w:rsid w:val="002F1981"/>
    <w:rsid w:val="002F1D11"/>
    <w:rsid w:val="002F2151"/>
    <w:rsid w:val="002F2403"/>
    <w:rsid w:val="002F2D94"/>
    <w:rsid w:val="002F33AE"/>
    <w:rsid w:val="002F3BE1"/>
    <w:rsid w:val="002F4089"/>
    <w:rsid w:val="002F4916"/>
    <w:rsid w:val="002F4A64"/>
    <w:rsid w:val="002F511E"/>
    <w:rsid w:val="002F52BA"/>
    <w:rsid w:val="002F6D18"/>
    <w:rsid w:val="002F6F7F"/>
    <w:rsid w:val="002F7702"/>
    <w:rsid w:val="002F78BD"/>
    <w:rsid w:val="002F78EE"/>
    <w:rsid w:val="002F7C38"/>
    <w:rsid w:val="002F7EDE"/>
    <w:rsid w:val="002F7F86"/>
    <w:rsid w:val="002F7FE9"/>
    <w:rsid w:val="003003AF"/>
    <w:rsid w:val="00300B5C"/>
    <w:rsid w:val="003017C7"/>
    <w:rsid w:val="0030194C"/>
    <w:rsid w:val="003019C2"/>
    <w:rsid w:val="003019D6"/>
    <w:rsid w:val="003022EC"/>
    <w:rsid w:val="00302590"/>
    <w:rsid w:val="00304286"/>
    <w:rsid w:val="00304432"/>
    <w:rsid w:val="003046D5"/>
    <w:rsid w:val="00304738"/>
    <w:rsid w:val="00304B84"/>
    <w:rsid w:val="003051A2"/>
    <w:rsid w:val="0030589E"/>
    <w:rsid w:val="00305F8F"/>
    <w:rsid w:val="003063B1"/>
    <w:rsid w:val="003063B7"/>
    <w:rsid w:val="003070F8"/>
    <w:rsid w:val="003075DF"/>
    <w:rsid w:val="00307643"/>
    <w:rsid w:val="003078AA"/>
    <w:rsid w:val="00307A34"/>
    <w:rsid w:val="00307C00"/>
    <w:rsid w:val="003109C6"/>
    <w:rsid w:val="00310E24"/>
    <w:rsid w:val="00311105"/>
    <w:rsid w:val="003113D5"/>
    <w:rsid w:val="003117B3"/>
    <w:rsid w:val="00311FB9"/>
    <w:rsid w:val="00312378"/>
    <w:rsid w:val="00312562"/>
    <w:rsid w:val="00312C96"/>
    <w:rsid w:val="00313923"/>
    <w:rsid w:val="00313F68"/>
    <w:rsid w:val="00314221"/>
    <w:rsid w:val="00314939"/>
    <w:rsid w:val="003149E9"/>
    <w:rsid w:val="00314A4B"/>
    <w:rsid w:val="00314A7A"/>
    <w:rsid w:val="00315051"/>
    <w:rsid w:val="00315166"/>
    <w:rsid w:val="00315568"/>
    <w:rsid w:val="0031570D"/>
    <w:rsid w:val="003161F3"/>
    <w:rsid w:val="00316815"/>
    <w:rsid w:val="003174A7"/>
    <w:rsid w:val="00317874"/>
    <w:rsid w:val="00320E46"/>
    <w:rsid w:val="003210D9"/>
    <w:rsid w:val="00321677"/>
    <w:rsid w:val="00321C7B"/>
    <w:rsid w:val="003238C0"/>
    <w:rsid w:val="0032418D"/>
    <w:rsid w:val="00324236"/>
    <w:rsid w:val="003244E3"/>
    <w:rsid w:val="00324579"/>
    <w:rsid w:val="00324BA8"/>
    <w:rsid w:val="0032578C"/>
    <w:rsid w:val="00325E07"/>
    <w:rsid w:val="00326502"/>
    <w:rsid w:val="00326E9B"/>
    <w:rsid w:val="0032717B"/>
    <w:rsid w:val="00327FE3"/>
    <w:rsid w:val="00330890"/>
    <w:rsid w:val="00331A65"/>
    <w:rsid w:val="0033261B"/>
    <w:rsid w:val="00332660"/>
    <w:rsid w:val="00332CED"/>
    <w:rsid w:val="00332D2C"/>
    <w:rsid w:val="00332ECA"/>
    <w:rsid w:val="0033326E"/>
    <w:rsid w:val="003333B3"/>
    <w:rsid w:val="00333723"/>
    <w:rsid w:val="00333D29"/>
    <w:rsid w:val="00333F14"/>
    <w:rsid w:val="0033411D"/>
    <w:rsid w:val="003346EC"/>
    <w:rsid w:val="00334E68"/>
    <w:rsid w:val="003352C2"/>
    <w:rsid w:val="00335443"/>
    <w:rsid w:val="00335808"/>
    <w:rsid w:val="003358FB"/>
    <w:rsid w:val="00335D66"/>
    <w:rsid w:val="00336685"/>
    <w:rsid w:val="00336A76"/>
    <w:rsid w:val="00336AD7"/>
    <w:rsid w:val="00336ADE"/>
    <w:rsid w:val="00336CA5"/>
    <w:rsid w:val="0033700B"/>
    <w:rsid w:val="00337765"/>
    <w:rsid w:val="0033788E"/>
    <w:rsid w:val="003409FB"/>
    <w:rsid w:val="00340B8E"/>
    <w:rsid w:val="00341942"/>
    <w:rsid w:val="00342288"/>
    <w:rsid w:val="00342443"/>
    <w:rsid w:val="003425FA"/>
    <w:rsid w:val="003426F3"/>
    <w:rsid w:val="003428E2"/>
    <w:rsid w:val="003429A9"/>
    <w:rsid w:val="00342A5E"/>
    <w:rsid w:val="00343DDB"/>
    <w:rsid w:val="00343F6C"/>
    <w:rsid w:val="00344668"/>
    <w:rsid w:val="003449F3"/>
    <w:rsid w:val="00344CE0"/>
    <w:rsid w:val="00345515"/>
    <w:rsid w:val="00346878"/>
    <w:rsid w:val="00346C8F"/>
    <w:rsid w:val="003470E1"/>
    <w:rsid w:val="0035016B"/>
    <w:rsid w:val="003509C1"/>
    <w:rsid w:val="00350A7B"/>
    <w:rsid w:val="00350B8F"/>
    <w:rsid w:val="00350EB4"/>
    <w:rsid w:val="003511E3"/>
    <w:rsid w:val="0035152F"/>
    <w:rsid w:val="003517BB"/>
    <w:rsid w:val="00351A8B"/>
    <w:rsid w:val="00351E8E"/>
    <w:rsid w:val="00352886"/>
    <w:rsid w:val="003528BE"/>
    <w:rsid w:val="0035371A"/>
    <w:rsid w:val="00353A86"/>
    <w:rsid w:val="00353FEA"/>
    <w:rsid w:val="00354123"/>
    <w:rsid w:val="003543AE"/>
    <w:rsid w:val="003545DD"/>
    <w:rsid w:val="00354C44"/>
    <w:rsid w:val="00356395"/>
    <w:rsid w:val="003565BA"/>
    <w:rsid w:val="00356F58"/>
    <w:rsid w:val="003575A3"/>
    <w:rsid w:val="00357A3D"/>
    <w:rsid w:val="00357A8B"/>
    <w:rsid w:val="0036000F"/>
    <w:rsid w:val="00360C00"/>
    <w:rsid w:val="00360E72"/>
    <w:rsid w:val="0036188C"/>
    <w:rsid w:val="00361D17"/>
    <w:rsid w:val="0036252B"/>
    <w:rsid w:val="00362C45"/>
    <w:rsid w:val="00362FB2"/>
    <w:rsid w:val="003630C7"/>
    <w:rsid w:val="00363265"/>
    <w:rsid w:val="00363538"/>
    <w:rsid w:val="00363803"/>
    <w:rsid w:val="003638FF"/>
    <w:rsid w:val="00364917"/>
    <w:rsid w:val="00364B01"/>
    <w:rsid w:val="00364DED"/>
    <w:rsid w:val="0036503F"/>
    <w:rsid w:val="003650A3"/>
    <w:rsid w:val="00365123"/>
    <w:rsid w:val="00365322"/>
    <w:rsid w:val="00365809"/>
    <w:rsid w:val="00365F1B"/>
    <w:rsid w:val="0036665A"/>
    <w:rsid w:val="003666A1"/>
    <w:rsid w:val="003667B1"/>
    <w:rsid w:val="00366B44"/>
    <w:rsid w:val="00367281"/>
    <w:rsid w:val="0036737A"/>
    <w:rsid w:val="0036743C"/>
    <w:rsid w:val="003676E3"/>
    <w:rsid w:val="003679B6"/>
    <w:rsid w:val="00370605"/>
    <w:rsid w:val="00370C8E"/>
    <w:rsid w:val="00371244"/>
    <w:rsid w:val="003714EB"/>
    <w:rsid w:val="003717CE"/>
    <w:rsid w:val="00372062"/>
    <w:rsid w:val="00372243"/>
    <w:rsid w:val="00373540"/>
    <w:rsid w:val="0037381C"/>
    <w:rsid w:val="00373C5D"/>
    <w:rsid w:val="00374230"/>
    <w:rsid w:val="003742F4"/>
    <w:rsid w:val="0037509D"/>
    <w:rsid w:val="00376F91"/>
    <w:rsid w:val="003770A7"/>
    <w:rsid w:val="003772B9"/>
    <w:rsid w:val="0037733B"/>
    <w:rsid w:val="00377586"/>
    <w:rsid w:val="00377A57"/>
    <w:rsid w:val="00377D41"/>
    <w:rsid w:val="00377E36"/>
    <w:rsid w:val="00377F63"/>
    <w:rsid w:val="00380387"/>
    <w:rsid w:val="00380F31"/>
    <w:rsid w:val="003812AB"/>
    <w:rsid w:val="00381623"/>
    <w:rsid w:val="00381807"/>
    <w:rsid w:val="0038183F"/>
    <w:rsid w:val="00381BE8"/>
    <w:rsid w:val="00381E34"/>
    <w:rsid w:val="003820D6"/>
    <w:rsid w:val="00383178"/>
    <w:rsid w:val="003839F1"/>
    <w:rsid w:val="00383C80"/>
    <w:rsid w:val="00383F68"/>
    <w:rsid w:val="0038499B"/>
    <w:rsid w:val="00384BF8"/>
    <w:rsid w:val="00386CD1"/>
    <w:rsid w:val="003879D0"/>
    <w:rsid w:val="00390226"/>
    <w:rsid w:val="00390339"/>
    <w:rsid w:val="00390F2F"/>
    <w:rsid w:val="003920D4"/>
    <w:rsid w:val="0039210C"/>
    <w:rsid w:val="00392294"/>
    <w:rsid w:val="00393435"/>
    <w:rsid w:val="00393607"/>
    <w:rsid w:val="00393948"/>
    <w:rsid w:val="00393BB7"/>
    <w:rsid w:val="00395313"/>
    <w:rsid w:val="0039585C"/>
    <w:rsid w:val="0039631C"/>
    <w:rsid w:val="003965C1"/>
    <w:rsid w:val="003966C6"/>
    <w:rsid w:val="00396B02"/>
    <w:rsid w:val="00397076"/>
    <w:rsid w:val="0039708B"/>
    <w:rsid w:val="003970D1"/>
    <w:rsid w:val="003977F0"/>
    <w:rsid w:val="00397BCC"/>
    <w:rsid w:val="00397E6C"/>
    <w:rsid w:val="00397F6D"/>
    <w:rsid w:val="003A020A"/>
    <w:rsid w:val="003A0487"/>
    <w:rsid w:val="003A09E7"/>
    <w:rsid w:val="003A154D"/>
    <w:rsid w:val="003A1661"/>
    <w:rsid w:val="003A199D"/>
    <w:rsid w:val="003A1F92"/>
    <w:rsid w:val="003A2359"/>
    <w:rsid w:val="003A26BC"/>
    <w:rsid w:val="003A2BB5"/>
    <w:rsid w:val="003A2BB7"/>
    <w:rsid w:val="003A2E22"/>
    <w:rsid w:val="003A2EA9"/>
    <w:rsid w:val="003A374F"/>
    <w:rsid w:val="003A3E35"/>
    <w:rsid w:val="003A4675"/>
    <w:rsid w:val="003A47F3"/>
    <w:rsid w:val="003A490B"/>
    <w:rsid w:val="003A4F4A"/>
    <w:rsid w:val="003A5693"/>
    <w:rsid w:val="003A5730"/>
    <w:rsid w:val="003A5A11"/>
    <w:rsid w:val="003A60C2"/>
    <w:rsid w:val="003A7949"/>
    <w:rsid w:val="003A7AB8"/>
    <w:rsid w:val="003B06EB"/>
    <w:rsid w:val="003B0773"/>
    <w:rsid w:val="003B0842"/>
    <w:rsid w:val="003B24DD"/>
    <w:rsid w:val="003B2646"/>
    <w:rsid w:val="003B2974"/>
    <w:rsid w:val="003B2A10"/>
    <w:rsid w:val="003B2B0B"/>
    <w:rsid w:val="003B2B37"/>
    <w:rsid w:val="003B2CF4"/>
    <w:rsid w:val="003B2EDA"/>
    <w:rsid w:val="003B3AF9"/>
    <w:rsid w:val="003B3C5E"/>
    <w:rsid w:val="003B4634"/>
    <w:rsid w:val="003B465B"/>
    <w:rsid w:val="003B4715"/>
    <w:rsid w:val="003B5242"/>
    <w:rsid w:val="003B66E9"/>
    <w:rsid w:val="003B6CE9"/>
    <w:rsid w:val="003C1105"/>
    <w:rsid w:val="003C1166"/>
    <w:rsid w:val="003C1419"/>
    <w:rsid w:val="003C2412"/>
    <w:rsid w:val="003C2581"/>
    <w:rsid w:val="003C28D4"/>
    <w:rsid w:val="003C2B07"/>
    <w:rsid w:val="003C2C5F"/>
    <w:rsid w:val="003C3947"/>
    <w:rsid w:val="003C3C94"/>
    <w:rsid w:val="003C3C95"/>
    <w:rsid w:val="003C5D6F"/>
    <w:rsid w:val="003C6A67"/>
    <w:rsid w:val="003C6DF6"/>
    <w:rsid w:val="003C6FA4"/>
    <w:rsid w:val="003C7884"/>
    <w:rsid w:val="003C7B03"/>
    <w:rsid w:val="003C7B07"/>
    <w:rsid w:val="003D0495"/>
    <w:rsid w:val="003D067B"/>
    <w:rsid w:val="003D09F7"/>
    <w:rsid w:val="003D0CA7"/>
    <w:rsid w:val="003D1213"/>
    <w:rsid w:val="003D16D3"/>
    <w:rsid w:val="003D17F5"/>
    <w:rsid w:val="003D1C6E"/>
    <w:rsid w:val="003D2237"/>
    <w:rsid w:val="003D225A"/>
    <w:rsid w:val="003D2341"/>
    <w:rsid w:val="003D2F22"/>
    <w:rsid w:val="003D31A8"/>
    <w:rsid w:val="003D3F2D"/>
    <w:rsid w:val="003D46F3"/>
    <w:rsid w:val="003D4ABF"/>
    <w:rsid w:val="003D4D60"/>
    <w:rsid w:val="003D4DC0"/>
    <w:rsid w:val="003D5847"/>
    <w:rsid w:val="003D5EC2"/>
    <w:rsid w:val="003D5F04"/>
    <w:rsid w:val="003D64B9"/>
    <w:rsid w:val="003D6549"/>
    <w:rsid w:val="003D704A"/>
    <w:rsid w:val="003D7CC6"/>
    <w:rsid w:val="003D7EF1"/>
    <w:rsid w:val="003E0684"/>
    <w:rsid w:val="003E0D5B"/>
    <w:rsid w:val="003E0F50"/>
    <w:rsid w:val="003E1509"/>
    <w:rsid w:val="003E2AB5"/>
    <w:rsid w:val="003E2C65"/>
    <w:rsid w:val="003E2D22"/>
    <w:rsid w:val="003E41FA"/>
    <w:rsid w:val="003E4DE2"/>
    <w:rsid w:val="003E5060"/>
    <w:rsid w:val="003E5276"/>
    <w:rsid w:val="003E5431"/>
    <w:rsid w:val="003E5793"/>
    <w:rsid w:val="003E6257"/>
    <w:rsid w:val="003E657F"/>
    <w:rsid w:val="003E6D66"/>
    <w:rsid w:val="003E7B54"/>
    <w:rsid w:val="003E7B8C"/>
    <w:rsid w:val="003E7F10"/>
    <w:rsid w:val="003F07B3"/>
    <w:rsid w:val="003F1698"/>
    <w:rsid w:val="003F1A25"/>
    <w:rsid w:val="003F23E3"/>
    <w:rsid w:val="003F2CC0"/>
    <w:rsid w:val="003F362F"/>
    <w:rsid w:val="003F4B3E"/>
    <w:rsid w:val="003F4B83"/>
    <w:rsid w:val="003F4EC4"/>
    <w:rsid w:val="003F521D"/>
    <w:rsid w:val="003F525B"/>
    <w:rsid w:val="003F56FD"/>
    <w:rsid w:val="003F6996"/>
    <w:rsid w:val="003F6C7C"/>
    <w:rsid w:val="003F712C"/>
    <w:rsid w:val="003F7501"/>
    <w:rsid w:val="003F77F3"/>
    <w:rsid w:val="003F7C24"/>
    <w:rsid w:val="003F7F07"/>
    <w:rsid w:val="00400469"/>
    <w:rsid w:val="00401ADD"/>
    <w:rsid w:val="00401B1D"/>
    <w:rsid w:val="00402829"/>
    <w:rsid w:val="00402851"/>
    <w:rsid w:val="00402CA6"/>
    <w:rsid w:val="004034EB"/>
    <w:rsid w:val="0040354D"/>
    <w:rsid w:val="0040384A"/>
    <w:rsid w:val="00403985"/>
    <w:rsid w:val="00403DE6"/>
    <w:rsid w:val="0040456A"/>
    <w:rsid w:val="00404AEF"/>
    <w:rsid w:val="00404E84"/>
    <w:rsid w:val="00404F6C"/>
    <w:rsid w:val="00404FC8"/>
    <w:rsid w:val="0040513C"/>
    <w:rsid w:val="00405208"/>
    <w:rsid w:val="0040548F"/>
    <w:rsid w:val="004057F9"/>
    <w:rsid w:val="00405B1E"/>
    <w:rsid w:val="00405B37"/>
    <w:rsid w:val="0040686C"/>
    <w:rsid w:val="00406F09"/>
    <w:rsid w:val="00407087"/>
    <w:rsid w:val="004071D6"/>
    <w:rsid w:val="00407A42"/>
    <w:rsid w:val="00407DF6"/>
    <w:rsid w:val="00410ABA"/>
    <w:rsid w:val="00410BB6"/>
    <w:rsid w:val="00410CAC"/>
    <w:rsid w:val="00411F4B"/>
    <w:rsid w:val="0041204E"/>
    <w:rsid w:val="00412473"/>
    <w:rsid w:val="00412783"/>
    <w:rsid w:val="00412AC3"/>
    <w:rsid w:val="00413304"/>
    <w:rsid w:val="00413E20"/>
    <w:rsid w:val="00414857"/>
    <w:rsid w:val="00414D64"/>
    <w:rsid w:val="004150B0"/>
    <w:rsid w:val="004155EA"/>
    <w:rsid w:val="00415C3A"/>
    <w:rsid w:val="00416003"/>
    <w:rsid w:val="004160AB"/>
    <w:rsid w:val="00416970"/>
    <w:rsid w:val="00416AEC"/>
    <w:rsid w:val="00417065"/>
    <w:rsid w:val="004174D1"/>
    <w:rsid w:val="00420210"/>
    <w:rsid w:val="004202E4"/>
    <w:rsid w:val="0042122D"/>
    <w:rsid w:val="00421622"/>
    <w:rsid w:val="0042286A"/>
    <w:rsid w:val="004228B1"/>
    <w:rsid w:val="00422C47"/>
    <w:rsid w:val="00423BCA"/>
    <w:rsid w:val="00423CAD"/>
    <w:rsid w:val="004245FA"/>
    <w:rsid w:val="004249E0"/>
    <w:rsid w:val="004251DB"/>
    <w:rsid w:val="0042523D"/>
    <w:rsid w:val="00425D43"/>
    <w:rsid w:val="00425FE3"/>
    <w:rsid w:val="00426CCC"/>
    <w:rsid w:val="00426CE2"/>
    <w:rsid w:val="00426D85"/>
    <w:rsid w:val="00426DCD"/>
    <w:rsid w:val="00427020"/>
    <w:rsid w:val="004275A5"/>
    <w:rsid w:val="00427692"/>
    <w:rsid w:val="004276A7"/>
    <w:rsid w:val="0042774C"/>
    <w:rsid w:val="0043155E"/>
    <w:rsid w:val="00431DC2"/>
    <w:rsid w:val="00432040"/>
    <w:rsid w:val="0043239F"/>
    <w:rsid w:val="00432412"/>
    <w:rsid w:val="00432DA4"/>
    <w:rsid w:val="00433855"/>
    <w:rsid w:val="00433C91"/>
    <w:rsid w:val="00433FB8"/>
    <w:rsid w:val="0043428E"/>
    <w:rsid w:val="0043497C"/>
    <w:rsid w:val="00434BAC"/>
    <w:rsid w:val="00434C77"/>
    <w:rsid w:val="00435E76"/>
    <w:rsid w:val="00437CD9"/>
    <w:rsid w:val="00437D18"/>
    <w:rsid w:val="00440329"/>
    <w:rsid w:val="004405F8"/>
    <w:rsid w:val="0044083E"/>
    <w:rsid w:val="0044093B"/>
    <w:rsid w:val="00442866"/>
    <w:rsid w:val="00442907"/>
    <w:rsid w:val="004430B4"/>
    <w:rsid w:val="004432DD"/>
    <w:rsid w:val="00443A56"/>
    <w:rsid w:val="00443F8F"/>
    <w:rsid w:val="004440A8"/>
    <w:rsid w:val="00444DFE"/>
    <w:rsid w:val="0044533D"/>
    <w:rsid w:val="00445344"/>
    <w:rsid w:val="00445D71"/>
    <w:rsid w:val="00445FBE"/>
    <w:rsid w:val="00446092"/>
    <w:rsid w:val="0044678B"/>
    <w:rsid w:val="00446CC9"/>
    <w:rsid w:val="00446EFC"/>
    <w:rsid w:val="004475BD"/>
    <w:rsid w:val="00447B88"/>
    <w:rsid w:val="00447CE6"/>
    <w:rsid w:val="00450856"/>
    <w:rsid w:val="00450E31"/>
    <w:rsid w:val="00451239"/>
    <w:rsid w:val="00451261"/>
    <w:rsid w:val="00451273"/>
    <w:rsid w:val="00452054"/>
    <w:rsid w:val="0045233C"/>
    <w:rsid w:val="00452463"/>
    <w:rsid w:val="004524C5"/>
    <w:rsid w:val="00453083"/>
    <w:rsid w:val="004534CD"/>
    <w:rsid w:val="00453597"/>
    <w:rsid w:val="00453B5D"/>
    <w:rsid w:val="004542AB"/>
    <w:rsid w:val="0045444E"/>
    <w:rsid w:val="00454C15"/>
    <w:rsid w:val="004554CD"/>
    <w:rsid w:val="00455B9C"/>
    <w:rsid w:val="00456062"/>
    <w:rsid w:val="0045696F"/>
    <w:rsid w:val="00456B4F"/>
    <w:rsid w:val="00456E00"/>
    <w:rsid w:val="00460FFB"/>
    <w:rsid w:val="00461468"/>
    <w:rsid w:val="00462734"/>
    <w:rsid w:val="004627CA"/>
    <w:rsid w:val="00462A47"/>
    <w:rsid w:val="00462AD4"/>
    <w:rsid w:val="00462B8E"/>
    <w:rsid w:val="00462BBB"/>
    <w:rsid w:val="004634CF"/>
    <w:rsid w:val="00464830"/>
    <w:rsid w:val="00465F69"/>
    <w:rsid w:val="0046607C"/>
    <w:rsid w:val="00466C5D"/>
    <w:rsid w:val="00466DD1"/>
    <w:rsid w:val="004670B3"/>
    <w:rsid w:val="00467945"/>
    <w:rsid w:val="00470C14"/>
    <w:rsid w:val="00470FEC"/>
    <w:rsid w:val="00471584"/>
    <w:rsid w:val="004719FE"/>
    <w:rsid w:val="00471FF9"/>
    <w:rsid w:val="00472013"/>
    <w:rsid w:val="00472A32"/>
    <w:rsid w:val="00472B03"/>
    <w:rsid w:val="00473038"/>
    <w:rsid w:val="004733BE"/>
    <w:rsid w:val="0047350B"/>
    <w:rsid w:val="00473F83"/>
    <w:rsid w:val="004743FD"/>
    <w:rsid w:val="00474711"/>
    <w:rsid w:val="00474822"/>
    <w:rsid w:val="00474ADA"/>
    <w:rsid w:val="0047571B"/>
    <w:rsid w:val="00476167"/>
    <w:rsid w:val="00476694"/>
    <w:rsid w:val="0047690A"/>
    <w:rsid w:val="00476A7E"/>
    <w:rsid w:val="0047738A"/>
    <w:rsid w:val="004776A5"/>
    <w:rsid w:val="00477C4C"/>
    <w:rsid w:val="004803B2"/>
    <w:rsid w:val="00480523"/>
    <w:rsid w:val="004805D5"/>
    <w:rsid w:val="00480A07"/>
    <w:rsid w:val="00481551"/>
    <w:rsid w:val="00481ED4"/>
    <w:rsid w:val="00482B35"/>
    <w:rsid w:val="0048305A"/>
    <w:rsid w:val="0048309A"/>
    <w:rsid w:val="004830CC"/>
    <w:rsid w:val="00483E85"/>
    <w:rsid w:val="00484416"/>
    <w:rsid w:val="004846C4"/>
    <w:rsid w:val="00484DA3"/>
    <w:rsid w:val="00485C86"/>
    <w:rsid w:val="00485DC1"/>
    <w:rsid w:val="00486105"/>
    <w:rsid w:val="004865B5"/>
    <w:rsid w:val="00486E6C"/>
    <w:rsid w:val="00486EDA"/>
    <w:rsid w:val="004872DF"/>
    <w:rsid w:val="00490E6C"/>
    <w:rsid w:val="00490F03"/>
    <w:rsid w:val="00491131"/>
    <w:rsid w:val="00491A31"/>
    <w:rsid w:val="004924DF"/>
    <w:rsid w:val="004925DE"/>
    <w:rsid w:val="00492692"/>
    <w:rsid w:val="00492D03"/>
    <w:rsid w:val="00492E7A"/>
    <w:rsid w:val="00492F20"/>
    <w:rsid w:val="00493DA1"/>
    <w:rsid w:val="004943BF"/>
    <w:rsid w:val="0049543A"/>
    <w:rsid w:val="0049543E"/>
    <w:rsid w:val="004964E0"/>
    <w:rsid w:val="00496B0B"/>
    <w:rsid w:val="00497430"/>
    <w:rsid w:val="0049773A"/>
    <w:rsid w:val="0049774C"/>
    <w:rsid w:val="004A054F"/>
    <w:rsid w:val="004A0598"/>
    <w:rsid w:val="004A0765"/>
    <w:rsid w:val="004A125C"/>
    <w:rsid w:val="004A1EC6"/>
    <w:rsid w:val="004A267A"/>
    <w:rsid w:val="004A37F2"/>
    <w:rsid w:val="004A3A31"/>
    <w:rsid w:val="004A3AE9"/>
    <w:rsid w:val="004A3B08"/>
    <w:rsid w:val="004A4525"/>
    <w:rsid w:val="004A4E78"/>
    <w:rsid w:val="004A53AD"/>
    <w:rsid w:val="004A58BE"/>
    <w:rsid w:val="004A6276"/>
    <w:rsid w:val="004A64FF"/>
    <w:rsid w:val="004A6B9B"/>
    <w:rsid w:val="004A72A6"/>
    <w:rsid w:val="004A74EC"/>
    <w:rsid w:val="004A76AF"/>
    <w:rsid w:val="004A79B2"/>
    <w:rsid w:val="004A7B7E"/>
    <w:rsid w:val="004A7C1A"/>
    <w:rsid w:val="004B0427"/>
    <w:rsid w:val="004B0F1B"/>
    <w:rsid w:val="004B1113"/>
    <w:rsid w:val="004B11D5"/>
    <w:rsid w:val="004B1BC6"/>
    <w:rsid w:val="004B230A"/>
    <w:rsid w:val="004B25A0"/>
    <w:rsid w:val="004B262F"/>
    <w:rsid w:val="004B27C3"/>
    <w:rsid w:val="004B2BC3"/>
    <w:rsid w:val="004B35D4"/>
    <w:rsid w:val="004B3694"/>
    <w:rsid w:val="004B3EA5"/>
    <w:rsid w:val="004B3F51"/>
    <w:rsid w:val="004B4446"/>
    <w:rsid w:val="004B4BD8"/>
    <w:rsid w:val="004B5463"/>
    <w:rsid w:val="004B549A"/>
    <w:rsid w:val="004B5AE6"/>
    <w:rsid w:val="004B6334"/>
    <w:rsid w:val="004B7103"/>
    <w:rsid w:val="004B71CC"/>
    <w:rsid w:val="004B72D5"/>
    <w:rsid w:val="004B73F0"/>
    <w:rsid w:val="004B79AA"/>
    <w:rsid w:val="004B7EFB"/>
    <w:rsid w:val="004C04CB"/>
    <w:rsid w:val="004C083A"/>
    <w:rsid w:val="004C0D2D"/>
    <w:rsid w:val="004C1042"/>
    <w:rsid w:val="004C108D"/>
    <w:rsid w:val="004C10DB"/>
    <w:rsid w:val="004C1738"/>
    <w:rsid w:val="004C17D9"/>
    <w:rsid w:val="004C1ACF"/>
    <w:rsid w:val="004C2931"/>
    <w:rsid w:val="004C3794"/>
    <w:rsid w:val="004C38B3"/>
    <w:rsid w:val="004C3EE1"/>
    <w:rsid w:val="004C43A9"/>
    <w:rsid w:val="004C5079"/>
    <w:rsid w:val="004C5438"/>
    <w:rsid w:val="004C57C8"/>
    <w:rsid w:val="004C5F2C"/>
    <w:rsid w:val="004C61C9"/>
    <w:rsid w:val="004C6663"/>
    <w:rsid w:val="004C6CD6"/>
    <w:rsid w:val="004C6FD6"/>
    <w:rsid w:val="004C75D9"/>
    <w:rsid w:val="004C7628"/>
    <w:rsid w:val="004C7761"/>
    <w:rsid w:val="004C78C7"/>
    <w:rsid w:val="004C7961"/>
    <w:rsid w:val="004C7A12"/>
    <w:rsid w:val="004C7B7A"/>
    <w:rsid w:val="004C7D8E"/>
    <w:rsid w:val="004D0501"/>
    <w:rsid w:val="004D0C5F"/>
    <w:rsid w:val="004D0D8E"/>
    <w:rsid w:val="004D0F3A"/>
    <w:rsid w:val="004D1593"/>
    <w:rsid w:val="004D1DDF"/>
    <w:rsid w:val="004D2A50"/>
    <w:rsid w:val="004D2B6F"/>
    <w:rsid w:val="004D2C90"/>
    <w:rsid w:val="004D2E00"/>
    <w:rsid w:val="004D2E9A"/>
    <w:rsid w:val="004D2FFF"/>
    <w:rsid w:val="004D342E"/>
    <w:rsid w:val="004D3F61"/>
    <w:rsid w:val="004D4B61"/>
    <w:rsid w:val="004D4D4A"/>
    <w:rsid w:val="004D4E2B"/>
    <w:rsid w:val="004D4EB4"/>
    <w:rsid w:val="004D5231"/>
    <w:rsid w:val="004D63B0"/>
    <w:rsid w:val="004D63C0"/>
    <w:rsid w:val="004D6575"/>
    <w:rsid w:val="004D6ACC"/>
    <w:rsid w:val="004D6C0B"/>
    <w:rsid w:val="004D6D4F"/>
    <w:rsid w:val="004D740C"/>
    <w:rsid w:val="004D74BC"/>
    <w:rsid w:val="004D761E"/>
    <w:rsid w:val="004D7AAD"/>
    <w:rsid w:val="004D7DDF"/>
    <w:rsid w:val="004E01EB"/>
    <w:rsid w:val="004E0FB3"/>
    <w:rsid w:val="004E1C8D"/>
    <w:rsid w:val="004E2622"/>
    <w:rsid w:val="004E2B5F"/>
    <w:rsid w:val="004E307A"/>
    <w:rsid w:val="004E3533"/>
    <w:rsid w:val="004E44B3"/>
    <w:rsid w:val="004E4526"/>
    <w:rsid w:val="004E45A9"/>
    <w:rsid w:val="004E4AB9"/>
    <w:rsid w:val="004E4E54"/>
    <w:rsid w:val="004E5CB6"/>
    <w:rsid w:val="004E6AA1"/>
    <w:rsid w:val="004E6B9D"/>
    <w:rsid w:val="004E7290"/>
    <w:rsid w:val="004E7877"/>
    <w:rsid w:val="004E7A2C"/>
    <w:rsid w:val="004E7E45"/>
    <w:rsid w:val="004F14A2"/>
    <w:rsid w:val="004F1835"/>
    <w:rsid w:val="004F1F01"/>
    <w:rsid w:val="004F251D"/>
    <w:rsid w:val="004F272A"/>
    <w:rsid w:val="004F2759"/>
    <w:rsid w:val="004F27EB"/>
    <w:rsid w:val="004F29E6"/>
    <w:rsid w:val="004F2AF4"/>
    <w:rsid w:val="004F316C"/>
    <w:rsid w:val="004F321C"/>
    <w:rsid w:val="004F3A7C"/>
    <w:rsid w:val="004F3D4A"/>
    <w:rsid w:val="004F3F0B"/>
    <w:rsid w:val="004F3FDE"/>
    <w:rsid w:val="004F4140"/>
    <w:rsid w:val="004F4754"/>
    <w:rsid w:val="004F56A5"/>
    <w:rsid w:val="004F5B8D"/>
    <w:rsid w:val="004F6022"/>
    <w:rsid w:val="004F6B06"/>
    <w:rsid w:val="004F6BE5"/>
    <w:rsid w:val="004F70BB"/>
    <w:rsid w:val="004F7231"/>
    <w:rsid w:val="004F79AB"/>
    <w:rsid w:val="004F7C06"/>
    <w:rsid w:val="004F7CDF"/>
    <w:rsid w:val="0050034E"/>
    <w:rsid w:val="005011E5"/>
    <w:rsid w:val="00501361"/>
    <w:rsid w:val="005016F4"/>
    <w:rsid w:val="00501D8C"/>
    <w:rsid w:val="00502105"/>
    <w:rsid w:val="0050215C"/>
    <w:rsid w:val="005021D1"/>
    <w:rsid w:val="00502DB4"/>
    <w:rsid w:val="00503EF5"/>
    <w:rsid w:val="0050496E"/>
    <w:rsid w:val="00504D1D"/>
    <w:rsid w:val="005051DA"/>
    <w:rsid w:val="00505965"/>
    <w:rsid w:val="005063EC"/>
    <w:rsid w:val="005068FF"/>
    <w:rsid w:val="00506D52"/>
    <w:rsid w:val="00510374"/>
    <w:rsid w:val="005104CE"/>
    <w:rsid w:val="00510864"/>
    <w:rsid w:val="005117CA"/>
    <w:rsid w:val="00512087"/>
    <w:rsid w:val="005120B9"/>
    <w:rsid w:val="0051221C"/>
    <w:rsid w:val="005126D0"/>
    <w:rsid w:val="0051305A"/>
    <w:rsid w:val="00513677"/>
    <w:rsid w:val="00513A1D"/>
    <w:rsid w:val="00514FC8"/>
    <w:rsid w:val="00515C89"/>
    <w:rsid w:val="005162A0"/>
    <w:rsid w:val="00516ADE"/>
    <w:rsid w:val="00516D80"/>
    <w:rsid w:val="00516E24"/>
    <w:rsid w:val="005174E4"/>
    <w:rsid w:val="005174EB"/>
    <w:rsid w:val="005174FC"/>
    <w:rsid w:val="00517B4E"/>
    <w:rsid w:val="00517BC8"/>
    <w:rsid w:val="00517DC0"/>
    <w:rsid w:val="00517F9D"/>
    <w:rsid w:val="005202CB"/>
    <w:rsid w:val="005206CD"/>
    <w:rsid w:val="005207DE"/>
    <w:rsid w:val="00521288"/>
    <w:rsid w:val="005217A3"/>
    <w:rsid w:val="00522281"/>
    <w:rsid w:val="005230C2"/>
    <w:rsid w:val="005239EA"/>
    <w:rsid w:val="0052450C"/>
    <w:rsid w:val="005259A1"/>
    <w:rsid w:val="005265FF"/>
    <w:rsid w:val="00526CE0"/>
    <w:rsid w:val="00526D9E"/>
    <w:rsid w:val="00527060"/>
    <w:rsid w:val="0052726A"/>
    <w:rsid w:val="0052738E"/>
    <w:rsid w:val="005273BC"/>
    <w:rsid w:val="0052796D"/>
    <w:rsid w:val="00527E11"/>
    <w:rsid w:val="005305A3"/>
    <w:rsid w:val="005305B6"/>
    <w:rsid w:val="00530843"/>
    <w:rsid w:val="00531309"/>
    <w:rsid w:val="00531906"/>
    <w:rsid w:val="00531D7E"/>
    <w:rsid w:val="0053219D"/>
    <w:rsid w:val="00533078"/>
    <w:rsid w:val="00533BBF"/>
    <w:rsid w:val="00533E5A"/>
    <w:rsid w:val="005342C7"/>
    <w:rsid w:val="0053434C"/>
    <w:rsid w:val="0053475B"/>
    <w:rsid w:val="005352DC"/>
    <w:rsid w:val="005359C6"/>
    <w:rsid w:val="005362A9"/>
    <w:rsid w:val="00536BC7"/>
    <w:rsid w:val="00537EF9"/>
    <w:rsid w:val="00537F64"/>
    <w:rsid w:val="00537F89"/>
    <w:rsid w:val="00540704"/>
    <w:rsid w:val="00540C54"/>
    <w:rsid w:val="00540E79"/>
    <w:rsid w:val="0054177F"/>
    <w:rsid w:val="00541D0B"/>
    <w:rsid w:val="005420C1"/>
    <w:rsid w:val="005420E0"/>
    <w:rsid w:val="005422F7"/>
    <w:rsid w:val="00542437"/>
    <w:rsid w:val="005424F7"/>
    <w:rsid w:val="0054321E"/>
    <w:rsid w:val="0054375A"/>
    <w:rsid w:val="00543B9F"/>
    <w:rsid w:val="00544C2B"/>
    <w:rsid w:val="005451DD"/>
    <w:rsid w:val="00546CD4"/>
    <w:rsid w:val="00546D7C"/>
    <w:rsid w:val="005476EA"/>
    <w:rsid w:val="00550023"/>
    <w:rsid w:val="00550C98"/>
    <w:rsid w:val="00550D15"/>
    <w:rsid w:val="00550D41"/>
    <w:rsid w:val="00550F34"/>
    <w:rsid w:val="00551826"/>
    <w:rsid w:val="0055183D"/>
    <w:rsid w:val="00551C56"/>
    <w:rsid w:val="00552CFB"/>
    <w:rsid w:val="00552DB6"/>
    <w:rsid w:val="00552E9B"/>
    <w:rsid w:val="00553162"/>
    <w:rsid w:val="005535D9"/>
    <w:rsid w:val="00553D91"/>
    <w:rsid w:val="005543B8"/>
    <w:rsid w:val="005545B5"/>
    <w:rsid w:val="005546D8"/>
    <w:rsid w:val="00554E24"/>
    <w:rsid w:val="00555076"/>
    <w:rsid w:val="00555F24"/>
    <w:rsid w:val="00556214"/>
    <w:rsid w:val="005562A8"/>
    <w:rsid w:val="00556680"/>
    <w:rsid w:val="00556C0D"/>
    <w:rsid w:val="005571B7"/>
    <w:rsid w:val="00557AC4"/>
    <w:rsid w:val="00560093"/>
    <w:rsid w:val="00560645"/>
    <w:rsid w:val="00560815"/>
    <w:rsid w:val="00560E6B"/>
    <w:rsid w:val="005611BD"/>
    <w:rsid w:val="0056144A"/>
    <w:rsid w:val="00561626"/>
    <w:rsid w:val="00561F95"/>
    <w:rsid w:val="0056217B"/>
    <w:rsid w:val="005628D4"/>
    <w:rsid w:val="005630F8"/>
    <w:rsid w:val="0056315D"/>
    <w:rsid w:val="005632FC"/>
    <w:rsid w:val="005639C9"/>
    <w:rsid w:val="00564343"/>
    <w:rsid w:val="005643DD"/>
    <w:rsid w:val="00564CD9"/>
    <w:rsid w:val="00564D7E"/>
    <w:rsid w:val="00566213"/>
    <w:rsid w:val="005666B6"/>
    <w:rsid w:val="00567886"/>
    <w:rsid w:val="005705C2"/>
    <w:rsid w:val="005706D8"/>
    <w:rsid w:val="00570D8A"/>
    <w:rsid w:val="00570D92"/>
    <w:rsid w:val="005710B1"/>
    <w:rsid w:val="005710FA"/>
    <w:rsid w:val="0057137A"/>
    <w:rsid w:val="00571B09"/>
    <w:rsid w:val="005720D4"/>
    <w:rsid w:val="005722AB"/>
    <w:rsid w:val="00572732"/>
    <w:rsid w:val="005734C4"/>
    <w:rsid w:val="00573D76"/>
    <w:rsid w:val="005740A7"/>
    <w:rsid w:val="00574A52"/>
    <w:rsid w:val="00575675"/>
    <w:rsid w:val="00575EDB"/>
    <w:rsid w:val="00575F45"/>
    <w:rsid w:val="005767D8"/>
    <w:rsid w:val="0057721D"/>
    <w:rsid w:val="005775E5"/>
    <w:rsid w:val="00577605"/>
    <w:rsid w:val="00580295"/>
    <w:rsid w:val="0058046F"/>
    <w:rsid w:val="005807E3"/>
    <w:rsid w:val="00580E19"/>
    <w:rsid w:val="00581124"/>
    <w:rsid w:val="00581546"/>
    <w:rsid w:val="005819DD"/>
    <w:rsid w:val="00581C2E"/>
    <w:rsid w:val="005824BC"/>
    <w:rsid w:val="005827EE"/>
    <w:rsid w:val="005827F8"/>
    <w:rsid w:val="005828C0"/>
    <w:rsid w:val="005837E3"/>
    <w:rsid w:val="00583A06"/>
    <w:rsid w:val="00583B4A"/>
    <w:rsid w:val="00583C50"/>
    <w:rsid w:val="00585479"/>
    <w:rsid w:val="00585D0B"/>
    <w:rsid w:val="00587394"/>
    <w:rsid w:val="00587B17"/>
    <w:rsid w:val="00587E8D"/>
    <w:rsid w:val="0059099C"/>
    <w:rsid w:val="00590CA5"/>
    <w:rsid w:val="00590CA7"/>
    <w:rsid w:val="00591834"/>
    <w:rsid w:val="0059198D"/>
    <w:rsid w:val="00591F98"/>
    <w:rsid w:val="005926C2"/>
    <w:rsid w:val="0059300B"/>
    <w:rsid w:val="00593DF2"/>
    <w:rsid w:val="0059466D"/>
    <w:rsid w:val="00594A3B"/>
    <w:rsid w:val="00594E94"/>
    <w:rsid w:val="00594FDE"/>
    <w:rsid w:val="005954E5"/>
    <w:rsid w:val="00595CA0"/>
    <w:rsid w:val="00595EEE"/>
    <w:rsid w:val="00596183"/>
    <w:rsid w:val="0059631E"/>
    <w:rsid w:val="0059720C"/>
    <w:rsid w:val="00597DB2"/>
    <w:rsid w:val="005A06B6"/>
    <w:rsid w:val="005A144F"/>
    <w:rsid w:val="005A1DD3"/>
    <w:rsid w:val="005A1FFE"/>
    <w:rsid w:val="005A2A12"/>
    <w:rsid w:val="005A2BD6"/>
    <w:rsid w:val="005A2E55"/>
    <w:rsid w:val="005A333A"/>
    <w:rsid w:val="005A366F"/>
    <w:rsid w:val="005A3986"/>
    <w:rsid w:val="005A3B4D"/>
    <w:rsid w:val="005A54A3"/>
    <w:rsid w:val="005A557A"/>
    <w:rsid w:val="005A5EAE"/>
    <w:rsid w:val="005A5F29"/>
    <w:rsid w:val="005A6305"/>
    <w:rsid w:val="005A688A"/>
    <w:rsid w:val="005A709D"/>
    <w:rsid w:val="005A73DB"/>
    <w:rsid w:val="005A75A4"/>
    <w:rsid w:val="005A7F6D"/>
    <w:rsid w:val="005B03BB"/>
    <w:rsid w:val="005B0AAB"/>
    <w:rsid w:val="005B0D5D"/>
    <w:rsid w:val="005B15C6"/>
    <w:rsid w:val="005B192B"/>
    <w:rsid w:val="005B207E"/>
    <w:rsid w:val="005B2369"/>
    <w:rsid w:val="005B294D"/>
    <w:rsid w:val="005B2C61"/>
    <w:rsid w:val="005B2D77"/>
    <w:rsid w:val="005B39F4"/>
    <w:rsid w:val="005B3ACD"/>
    <w:rsid w:val="005B3FE6"/>
    <w:rsid w:val="005B47CB"/>
    <w:rsid w:val="005B577F"/>
    <w:rsid w:val="005B6885"/>
    <w:rsid w:val="005B6AAD"/>
    <w:rsid w:val="005B6DE5"/>
    <w:rsid w:val="005B749B"/>
    <w:rsid w:val="005B76CA"/>
    <w:rsid w:val="005B798C"/>
    <w:rsid w:val="005C01F8"/>
    <w:rsid w:val="005C0354"/>
    <w:rsid w:val="005C0F67"/>
    <w:rsid w:val="005C1894"/>
    <w:rsid w:val="005C2095"/>
    <w:rsid w:val="005C2284"/>
    <w:rsid w:val="005C2411"/>
    <w:rsid w:val="005C3DD9"/>
    <w:rsid w:val="005C4041"/>
    <w:rsid w:val="005C4489"/>
    <w:rsid w:val="005C4643"/>
    <w:rsid w:val="005C4EDD"/>
    <w:rsid w:val="005C5757"/>
    <w:rsid w:val="005C630F"/>
    <w:rsid w:val="005C6319"/>
    <w:rsid w:val="005C72EB"/>
    <w:rsid w:val="005C75F5"/>
    <w:rsid w:val="005D07EF"/>
    <w:rsid w:val="005D0B92"/>
    <w:rsid w:val="005D0F3C"/>
    <w:rsid w:val="005D1680"/>
    <w:rsid w:val="005D18BD"/>
    <w:rsid w:val="005D1972"/>
    <w:rsid w:val="005D2428"/>
    <w:rsid w:val="005D2894"/>
    <w:rsid w:val="005D2AF2"/>
    <w:rsid w:val="005D3427"/>
    <w:rsid w:val="005D3525"/>
    <w:rsid w:val="005D3861"/>
    <w:rsid w:val="005D3992"/>
    <w:rsid w:val="005D39B7"/>
    <w:rsid w:val="005D3EEE"/>
    <w:rsid w:val="005D49AD"/>
    <w:rsid w:val="005D50F6"/>
    <w:rsid w:val="005D5240"/>
    <w:rsid w:val="005D5313"/>
    <w:rsid w:val="005D601F"/>
    <w:rsid w:val="005D6D60"/>
    <w:rsid w:val="005D6ECA"/>
    <w:rsid w:val="005D7197"/>
    <w:rsid w:val="005D77A1"/>
    <w:rsid w:val="005E01D4"/>
    <w:rsid w:val="005E02C4"/>
    <w:rsid w:val="005E0599"/>
    <w:rsid w:val="005E0658"/>
    <w:rsid w:val="005E0842"/>
    <w:rsid w:val="005E0A13"/>
    <w:rsid w:val="005E12FF"/>
    <w:rsid w:val="005E1979"/>
    <w:rsid w:val="005E2376"/>
    <w:rsid w:val="005E3BCF"/>
    <w:rsid w:val="005E3E0B"/>
    <w:rsid w:val="005E41A1"/>
    <w:rsid w:val="005E47C3"/>
    <w:rsid w:val="005E4AA2"/>
    <w:rsid w:val="005E4C76"/>
    <w:rsid w:val="005E4C7E"/>
    <w:rsid w:val="005E54D7"/>
    <w:rsid w:val="005E5B68"/>
    <w:rsid w:val="005E5F4C"/>
    <w:rsid w:val="005E6730"/>
    <w:rsid w:val="005E6F9A"/>
    <w:rsid w:val="005E7590"/>
    <w:rsid w:val="005E78A0"/>
    <w:rsid w:val="005E7B12"/>
    <w:rsid w:val="005F006A"/>
    <w:rsid w:val="005F0CF6"/>
    <w:rsid w:val="005F136D"/>
    <w:rsid w:val="005F1ED0"/>
    <w:rsid w:val="005F2B05"/>
    <w:rsid w:val="005F3BB5"/>
    <w:rsid w:val="005F40BE"/>
    <w:rsid w:val="005F4937"/>
    <w:rsid w:val="005F5038"/>
    <w:rsid w:val="005F557C"/>
    <w:rsid w:val="005F5752"/>
    <w:rsid w:val="005F5830"/>
    <w:rsid w:val="005F5BE9"/>
    <w:rsid w:val="005F5C7E"/>
    <w:rsid w:val="005F6054"/>
    <w:rsid w:val="005F625A"/>
    <w:rsid w:val="005F65EC"/>
    <w:rsid w:val="005F6671"/>
    <w:rsid w:val="005F69CD"/>
    <w:rsid w:val="006008FA"/>
    <w:rsid w:val="00600AEF"/>
    <w:rsid w:val="006012E9"/>
    <w:rsid w:val="00601C1E"/>
    <w:rsid w:val="00601F52"/>
    <w:rsid w:val="0060292D"/>
    <w:rsid w:val="00602A8C"/>
    <w:rsid w:val="00602CD2"/>
    <w:rsid w:val="006030BF"/>
    <w:rsid w:val="006032D4"/>
    <w:rsid w:val="006036B4"/>
    <w:rsid w:val="006040A5"/>
    <w:rsid w:val="00604A05"/>
    <w:rsid w:val="00604BBB"/>
    <w:rsid w:val="00604C7A"/>
    <w:rsid w:val="00605AA0"/>
    <w:rsid w:val="00605DF5"/>
    <w:rsid w:val="006060C0"/>
    <w:rsid w:val="00606ADA"/>
    <w:rsid w:val="0060779F"/>
    <w:rsid w:val="006079A1"/>
    <w:rsid w:val="006079CA"/>
    <w:rsid w:val="00610211"/>
    <w:rsid w:val="00610909"/>
    <w:rsid w:val="0061120D"/>
    <w:rsid w:val="006113FD"/>
    <w:rsid w:val="0061163E"/>
    <w:rsid w:val="00611DDF"/>
    <w:rsid w:val="00611F79"/>
    <w:rsid w:val="006123D1"/>
    <w:rsid w:val="00612B57"/>
    <w:rsid w:val="00612D5B"/>
    <w:rsid w:val="006133DE"/>
    <w:rsid w:val="00613909"/>
    <w:rsid w:val="00613EB7"/>
    <w:rsid w:val="00614855"/>
    <w:rsid w:val="006149E2"/>
    <w:rsid w:val="0061569C"/>
    <w:rsid w:val="00615E9D"/>
    <w:rsid w:val="006161CE"/>
    <w:rsid w:val="00616BB3"/>
    <w:rsid w:val="00617387"/>
    <w:rsid w:val="0061776B"/>
    <w:rsid w:val="00617C69"/>
    <w:rsid w:val="00620716"/>
    <w:rsid w:val="00620E21"/>
    <w:rsid w:val="00620ECF"/>
    <w:rsid w:val="00622392"/>
    <w:rsid w:val="0062253E"/>
    <w:rsid w:val="006228EC"/>
    <w:rsid w:val="00622B3C"/>
    <w:rsid w:val="00624518"/>
    <w:rsid w:val="006247B0"/>
    <w:rsid w:val="0062490E"/>
    <w:rsid w:val="00624EED"/>
    <w:rsid w:val="00625132"/>
    <w:rsid w:val="006254AF"/>
    <w:rsid w:val="00625966"/>
    <w:rsid w:val="00625A9D"/>
    <w:rsid w:val="00626DCB"/>
    <w:rsid w:val="00627633"/>
    <w:rsid w:val="00627B1F"/>
    <w:rsid w:val="00627FBB"/>
    <w:rsid w:val="00630FC4"/>
    <w:rsid w:val="0063109E"/>
    <w:rsid w:val="00631121"/>
    <w:rsid w:val="006312B9"/>
    <w:rsid w:val="006318A2"/>
    <w:rsid w:val="00631B65"/>
    <w:rsid w:val="00632AB1"/>
    <w:rsid w:val="00632CAA"/>
    <w:rsid w:val="00632FC3"/>
    <w:rsid w:val="006337C0"/>
    <w:rsid w:val="00633CE0"/>
    <w:rsid w:val="00633FF7"/>
    <w:rsid w:val="006340FA"/>
    <w:rsid w:val="006342E9"/>
    <w:rsid w:val="00634B20"/>
    <w:rsid w:val="00635710"/>
    <w:rsid w:val="0063574F"/>
    <w:rsid w:val="006361B6"/>
    <w:rsid w:val="00636A7C"/>
    <w:rsid w:val="00636CAA"/>
    <w:rsid w:val="00636FA7"/>
    <w:rsid w:val="006376AD"/>
    <w:rsid w:val="00637EA2"/>
    <w:rsid w:val="0064066E"/>
    <w:rsid w:val="006408EC"/>
    <w:rsid w:val="0064160E"/>
    <w:rsid w:val="00641CD2"/>
    <w:rsid w:val="00642CC5"/>
    <w:rsid w:val="0064338F"/>
    <w:rsid w:val="00643927"/>
    <w:rsid w:val="00644007"/>
    <w:rsid w:val="006440E7"/>
    <w:rsid w:val="00644BEE"/>
    <w:rsid w:val="0064525B"/>
    <w:rsid w:val="006458DC"/>
    <w:rsid w:val="00645E1C"/>
    <w:rsid w:val="00645E41"/>
    <w:rsid w:val="00645F06"/>
    <w:rsid w:val="006464A2"/>
    <w:rsid w:val="0064673F"/>
    <w:rsid w:val="00646BDB"/>
    <w:rsid w:val="00647061"/>
    <w:rsid w:val="0064758D"/>
    <w:rsid w:val="00647AF9"/>
    <w:rsid w:val="006504DB"/>
    <w:rsid w:val="00650775"/>
    <w:rsid w:val="006507E0"/>
    <w:rsid w:val="00650CF4"/>
    <w:rsid w:val="00650EC9"/>
    <w:rsid w:val="00651167"/>
    <w:rsid w:val="006516D2"/>
    <w:rsid w:val="00652657"/>
    <w:rsid w:val="00653204"/>
    <w:rsid w:val="006535CB"/>
    <w:rsid w:val="006536B7"/>
    <w:rsid w:val="00653C0A"/>
    <w:rsid w:val="00654694"/>
    <w:rsid w:val="00655001"/>
    <w:rsid w:val="006554FD"/>
    <w:rsid w:val="006557E3"/>
    <w:rsid w:val="0065605B"/>
    <w:rsid w:val="006575AC"/>
    <w:rsid w:val="00657ADB"/>
    <w:rsid w:val="00657AEF"/>
    <w:rsid w:val="00657B06"/>
    <w:rsid w:val="00657F2E"/>
    <w:rsid w:val="0066080A"/>
    <w:rsid w:val="00660F50"/>
    <w:rsid w:val="00661974"/>
    <w:rsid w:val="00661F76"/>
    <w:rsid w:val="00662571"/>
    <w:rsid w:val="00662EAD"/>
    <w:rsid w:val="0066318F"/>
    <w:rsid w:val="00663C5A"/>
    <w:rsid w:val="00663FB7"/>
    <w:rsid w:val="006643BE"/>
    <w:rsid w:val="006644D9"/>
    <w:rsid w:val="0066469C"/>
    <w:rsid w:val="0066483C"/>
    <w:rsid w:val="006656ED"/>
    <w:rsid w:val="006660BA"/>
    <w:rsid w:val="0066651D"/>
    <w:rsid w:val="006665A9"/>
    <w:rsid w:val="00666788"/>
    <w:rsid w:val="006673EB"/>
    <w:rsid w:val="006702B1"/>
    <w:rsid w:val="006702E5"/>
    <w:rsid w:val="006704D9"/>
    <w:rsid w:val="00670B02"/>
    <w:rsid w:val="006712F2"/>
    <w:rsid w:val="00671B62"/>
    <w:rsid w:val="00671E19"/>
    <w:rsid w:val="0067345E"/>
    <w:rsid w:val="00673F56"/>
    <w:rsid w:val="006740FC"/>
    <w:rsid w:val="00674758"/>
    <w:rsid w:val="00674AF9"/>
    <w:rsid w:val="00674B5B"/>
    <w:rsid w:val="00674C31"/>
    <w:rsid w:val="00675655"/>
    <w:rsid w:val="00675E86"/>
    <w:rsid w:val="00675F87"/>
    <w:rsid w:val="00676A40"/>
    <w:rsid w:val="00676EC1"/>
    <w:rsid w:val="00677442"/>
    <w:rsid w:val="0067758E"/>
    <w:rsid w:val="00677962"/>
    <w:rsid w:val="00680102"/>
    <w:rsid w:val="006803C2"/>
    <w:rsid w:val="00680445"/>
    <w:rsid w:val="00680FF1"/>
    <w:rsid w:val="006811BE"/>
    <w:rsid w:val="006811D0"/>
    <w:rsid w:val="006814E1"/>
    <w:rsid w:val="00681813"/>
    <w:rsid w:val="00681896"/>
    <w:rsid w:val="00681E8D"/>
    <w:rsid w:val="00682642"/>
    <w:rsid w:val="006832D1"/>
    <w:rsid w:val="00683A8D"/>
    <w:rsid w:val="00683E07"/>
    <w:rsid w:val="00684E96"/>
    <w:rsid w:val="0068508B"/>
    <w:rsid w:val="006852A7"/>
    <w:rsid w:val="0068530C"/>
    <w:rsid w:val="00685896"/>
    <w:rsid w:val="00685BAA"/>
    <w:rsid w:val="00685DC5"/>
    <w:rsid w:val="00686034"/>
    <w:rsid w:val="0068677E"/>
    <w:rsid w:val="00686AC8"/>
    <w:rsid w:val="006875B6"/>
    <w:rsid w:val="00687DA4"/>
    <w:rsid w:val="00690634"/>
    <w:rsid w:val="006909E8"/>
    <w:rsid w:val="00690EBD"/>
    <w:rsid w:val="006910A2"/>
    <w:rsid w:val="00691358"/>
    <w:rsid w:val="00691710"/>
    <w:rsid w:val="00692451"/>
    <w:rsid w:val="0069260D"/>
    <w:rsid w:val="006926B4"/>
    <w:rsid w:val="006927B5"/>
    <w:rsid w:val="006928D3"/>
    <w:rsid w:val="00693F9C"/>
    <w:rsid w:val="00694799"/>
    <w:rsid w:val="00694822"/>
    <w:rsid w:val="00694955"/>
    <w:rsid w:val="006949C0"/>
    <w:rsid w:val="00694C98"/>
    <w:rsid w:val="00694DDA"/>
    <w:rsid w:val="00695247"/>
    <w:rsid w:val="0069524C"/>
    <w:rsid w:val="00695299"/>
    <w:rsid w:val="00695EBC"/>
    <w:rsid w:val="00695EFA"/>
    <w:rsid w:val="006960B0"/>
    <w:rsid w:val="00696646"/>
    <w:rsid w:val="006A055D"/>
    <w:rsid w:val="006A06FB"/>
    <w:rsid w:val="006A088D"/>
    <w:rsid w:val="006A0A61"/>
    <w:rsid w:val="006A0B1C"/>
    <w:rsid w:val="006A0DA2"/>
    <w:rsid w:val="006A1A9F"/>
    <w:rsid w:val="006A239B"/>
    <w:rsid w:val="006A3C76"/>
    <w:rsid w:val="006A4140"/>
    <w:rsid w:val="006A44E5"/>
    <w:rsid w:val="006A4867"/>
    <w:rsid w:val="006A506A"/>
    <w:rsid w:val="006A535A"/>
    <w:rsid w:val="006A55E9"/>
    <w:rsid w:val="006A5BD8"/>
    <w:rsid w:val="006A5D00"/>
    <w:rsid w:val="006A7338"/>
    <w:rsid w:val="006A7408"/>
    <w:rsid w:val="006A7867"/>
    <w:rsid w:val="006A7FC1"/>
    <w:rsid w:val="006B0333"/>
    <w:rsid w:val="006B0407"/>
    <w:rsid w:val="006B04AA"/>
    <w:rsid w:val="006B07FB"/>
    <w:rsid w:val="006B0D35"/>
    <w:rsid w:val="006B0EB0"/>
    <w:rsid w:val="006B11A5"/>
    <w:rsid w:val="006B13E4"/>
    <w:rsid w:val="006B1616"/>
    <w:rsid w:val="006B207B"/>
    <w:rsid w:val="006B2289"/>
    <w:rsid w:val="006B254F"/>
    <w:rsid w:val="006B2B2D"/>
    <w:rsid w:val="006B3E9F"/>
    <w:rsid w:val="006B54DD"/>
    <w:rsid w:val="006B57EB"/>
    <w:rsid w:val="006B5CA1"/>
    <w:rsid w:val="006B5FD9"/>
    <w:rsid w:val="006B6059"/>
    <w:rsid w:val="006B605A"/>
    <w:rsid w:val="006B6AAC"/>
    <w:rsid w:val="006B6BC8"/>
    <w:rsid w:val="006B6C7B"/>
    <w:rsid w:val="006B7667"/>
    <w:rsid w:val="006B7A55"/>
    <w:rsid w:val="006C0541"/>
    <w:rsid w:val="006C0910"/>
    <w:rsid w:val="006C1579"/>
    <w:rsid w:val="006C1EE2"/>
    <w:rsid w:val="006C1F52"/>
    <w:rsid w:val="006C2626"/>
    <w:rsid w:val="006C2B4D"/>
    <w:rsid w:val="006C337E"/>
    <w:rsid w:val="006C392B"/>
    <w:rsid w:val="006C49EF"/>
    <w:rsid w:val="006C59AA"/>
    <w:rsid w:val="006C5F21"/>
    <w:rsid w:val="006C6187"/>
    <w:rsid w:val="006C6342"/>
    <w:rsid w:val="006C6D89"/>
    <w:rsid w:val="006C6FDD"/>
    <w:rsid w:val="006C761C"/>
    <w:rsid w:val="006C792E"/>
    <w:rsid w:val="006C79E2"/>
    <w:rsid w:val="006C7C63"/>
    <w:rsid w:val="006C7DDE"/>
    <w:rsid w:val="006D0395"/>
    <w:rsid w:val="006D0E47"/>
    <w:rsid w:val="006D14B3"/>
    <w:rsid w:val="006D1B16"/>
    <w:rsid w:val="006D2268"/>
    <w:rsid w:val="006D309B"/>
    <w:rsid w:val="006D339D"/>
    <w:rsid w:val="006D3A44"/>
    <w:rsid w:val="006D3FBF"/>
    <w:rsid w:val="006D457F"/>
    <w:rsid w:val="006D49A5"/>
    <w:rsid w:val="006D587B"/>
    <w:rsid w:val="006D662D"/>
    <w:rsid w:val="006E0138"/>
    <w:rsid w:val="006E0EEB"/>
    <w:rsid w:val="006E141C"/>
    <w:rsid w:val="006E15BF"/>
    <w:rsid w:val="006E17F4"/>
    <w:rsid w:val="006E2779"/>
    <w:rsid w:val="006E2BDD"/>
    <w:rsid w:val="006E2C49"/>
    <w:rsid w:val="006E30F1"/>
    <w:rsid w:val="006E3D3D"/>
    <w:rsid w:val="006E3EE0"/>
    <w:rsid w:val="006E3FFA"/>
    <w:rsid w:val="006E4103"/>
    <w:rsid w:val="006E4847"/>
    <w:rsid w:val="006E4954"/>
    <w:rsid w:val="006E561E"/>
    <w:rsid w:val="006E67FA"/>
    <w:rsid w:val="006E68BA"/>
    <w:rsid w:val="006E7950"/>
    <w:rsid w:val="006E7C22"/>
    <w:rsid w:val="006F0207"/>
    <w:rsid w:val="006F034C"/>
    <w:rsid w:val="006F0FCC"/>
    <w:rsid w:val="006F1072"/>
    <w:rsid w:val="006F2039"/>
    <w:rsid w:val="006F2D34"/>
    <w:rsid w:val="006F4EBC"/>
    <w:rsid w:val="006F5122"/>
    <w:rsid w:val="006F5B7F"/>
    <w:rsid w:val="006F5E16"/>
    <w:rsid w:val="006F5EB4"/>
    <w:rsid w:val="006F602B"/>
    <w:rsid w:val="006F63D7"/>
    <w:rsid w:val="006F6428"/>
    <w:rsid w:val="006F64F1"/>
    <w:rsid w:val="006F69B9"/>
    <w:rsid w:val="006F7180"/>
    <w:rsid w:val="006F71D9"/>
    <w:rsid w:val="0070075C"/>
    <w:rsid w:val="00700C8E"/>
    <w:rsid w:val="00700D21"/>
    <w:rsid w:val="00700F4D"/>
    <w:rsid w:val="00701469"/>
    <w:rsid w:val="007014CD"/>
    <w:rsid w:val="00701C8B"/>
    <w:rsid w:val="0070209C"/>
    <w:rsid w:val="0070305F"/>
    <w:rsid w:val="007035FD"/>
    <w:rsid w:val="00703F86"/>
    <w:rsid w:val="00704214"/>
    <w:rsid w:val="007048F9"/>
    <w:rsid w:val="00704CCE"/>
    <w:rsid w:val="00705328"/>
    <w:rsid w:val="00705444"/>
    <w:rsid w:val="0070544A"/>
    <w:rsid w:val="00705ECC"/>
    <w:rsid w:val="00706013"/>
    <w:rsid w:val="00706062"/>
    <w:rsid w:val="00706CD7"/>
    <w:rsid w:val="00706F3B"/>
    <w:rsid w:val="00706FC2"/>
    <w:rsid w:val="007073B8"/>
    <w:rsid w:val="0070767B"/>
    <w:rsid w:val="0070769C"/>
    <w:rsid w:val="00707A2B"/>
    <w:rsid w:val="007115AD"/>
    <w:rsid w:val="00711A09"/>
    <w:rsid w:val="00711B10"/>
    <w:rsid w:val="00711B92"/>
    <w:rsid w:val="00711D49"/>
    <w:rsid w:val="00712028"/>
    <w:rsid w:val="007122CB"/>
    <w:rsid w:val="0071245B"/>
    <w:rsid w:val="00712BD8"/>
    <w:rsid w:val="00712C5A"/>
    <w:rsid w:val="00713DF8"/>
    <w:rsid w:val="0071437B"/>
    <w:rsid w:val="007145B5"/>
    <w:rsid w:val="00714B2A"/>
    <w:rsid w:val="00714C8A"/>
    <w:rsid w:val="00714CE7"/>
    <w:rsid w:val="00714EB8"/>
    <w:rsid w:val="00715015"/>
    <w:rsid w:val="00715452"/>
    <w:rsid w:val="00715578"/>
    <w:rsid w:val="007158E2"/>
    <w:rsid w:val="00715CC3"/>
    <w:rsid w:val="007167AF"/>
    <w:rsid w:val="00716926"/>
    <w:rsid w:val="00716FAD"/>
    <w:rsid w:val="00717050"/>
    <w:rsid w:val="00717639"/>
    <w:rsid w:val="00717BD3"/>
    <w:rsid w:val="00717C03"/>
    <w:rsid w:val="00717D3B"/>
    <w:rsid w:val="00717DF1"/>
    <w:rsid w:val="0072053B"/>
    <w:rsid w:val="007214B2"/>
    <w:rsid w:val="007214EE"/>
    <w:rsid w:val="00721CEC"/>
    <w:rsid w:val="0072290B"/>
    <w:rsid w:val="00722A7F"/>
    <w:rsid w:val="00722D2F"/>
    <w:rsid w:val="00723285"/>
    <w:rsid w:val="007234C7"/>
    <w:rsid w:val="00723B44"/>
    <w:rsid w:val="007245E3"/>
    <w:rsid w:val="00724641"/>
    <w:rsid w:val="00724EDB"/>
    <w:rsid w:val="0072519F"/>
    <w:rsid w:val="00725310"/>
    <w:rsid w:val="0072587A"/>
    <w:rsid w:val="00725D7E"/>
    <w:rsid w:val="00726547"/>
    <w:rsid w:val="00726CFE"/>
    <w:rsid w:val="00727AF7"/>
    <w:rsid w:val="00730DFB"/>
    <w:rsid w:val="007310EA"/>
    <w:rsid w:val="0073122D"/>
    <w:rsid w:val="00731407"/>
    <w:rsid w:val="00731730"/>
    <w:rsid w:val="00731964"/>
    <w:rsid w:val="0073217C"/>
    <w:rsid w:val="00732804"/>
    <w:rsid w:val="00732BBE"/>
    <w:rsid w:val="00733168"/>
    <w:rsid w:val="00733639"/>
    <w:rsid w:val="007336A8"/>
    <w:rsid w:val="00733F1B"/>
    <w:rsid w:val="007352C1"/>
    <w:rsid w:val="007369FE"/>
    <w:rsid w:val="00736AFA"/>
    <w:rsid w:val="007401EA"/>
    <w:rsid w:val="0074061C"/>
    <w:rsid w:val="00740CB7"/>
    <w:rsid w:val="0074117D"/>
    <w:rsid w:val="007420BD"/>
    <w:rsid w:val="007431DB"/>
    <w:rsid w:val="00743368"/>
    <w:rsid w:val="0074370D"/>
    <w:rsid w:val="00743A8B"/>
    <w:rsid w:val="00743B06"/>
    <w:rsid w:val="00743D3A"/>
    <w:rsid w:val="00744040"/>
    <w:rsid w:val="00744BCE"/>
    <w:rsid w:val="00745763"/>
    <w:rsid w:val="0074637B"/>
    <w:rsid w:val="0074637E"/>
    <w:rsid w:val="00747142"/>
    <w:rsid w:val="007472D1"/>
    <w:rsid w:val="00747766"/>
    <w:rsid w:val="007501DF"/>
    <w:rsid w:val="00750652"/>
    <w:rsid w:val="0075099B"/>
    <w:rsid w:val="00751B10"/>
    <w:rsid w:val="0075216D"/>
    <w:rsid w:val="0075248F"/>
    <w:rsid w:val="00752BB4"/>
    <w:rsid w:val="00752BC6"/>
    <w:rsid w:val="00752CBC"/>
    <w:rsid w:val="007530B0"/>
    <w:rsid w:val="00753840"/>
    <w:rsid w:val="0075390B"/>
    <w:rsid w:val="00753CA6"/>
    <w:rsid w:val="0075441B"/>
    <w:rsid w:val="00754978"/>
    <w:rsid w:val="00754D3A"/>
    <w:rsid w:val="00755669"/>
    <w:rsid w:val="007559BD"/>
    <w:rsid w:val="00756A95"/>
    <w:rsid w:val="00756F94"/>
    <w:rsid w:val="00757757"/>
    <w:rsid w:val="00757A4A"/>
    <w:rsid w:val="00757CD7"/>
    <w:rsid w:val="00760762"/>
    <w:rsid w:val="00760DF0"/>
    <w:rsid w:val="00761519"/>
    <w:rsid w:val="00761938"/>
    <w:rsid w:val="007619FE"/>
    <w:rsid w:val="0076264F"/>
    <w:rsid w:val="00762776"/>
    <w:rsid w:val="00762821"/>
    <w:rsid w:val="00762F07"/>
    <w:rsid w:val="007631E1"/>
    <w:rsid w:val="007644EA"/>
    <w:rsid w:val="00764CAE"/>
    <w:rsid w:val="0076638C"/>
    <w:rsid w:val="0076674A"/>
    <w:rsid w:val="00766D8E"/>
    <w:rsid w:val="00767ABE"/>
    <w:rsid w:val="00767B82"/>
    <w:rsid w:val="00767FB3"/>
    <w:rsid w:val="007701D0"/>
    <w:rsid w:val="00770227"/>
    <w:rsid w:val="00770BAC"/>
    <w:rsid w:val="00770F92"/>
    <w:rsid w:val="0077316D"/>
    <w:rsid w:val="007731E5"/>
    <w:rsid w:val="00773B05"/>
    <w:rsid w:val="00773BB0"/>
    <w:rsid w:val="00773C45"/>
    <w:rsid w:val="00774447"/>
    <w:rsid w:val="007748C4"/>
    <w:rsid w:val="00774AE0"/>
    <w:rsid w:val="00774AE1"/>
    <w:rsid w:val="00774BF2"/>
    <w:rsid w:val="00774CA7"/>
    <w:rsid w:val="00775730"/>
    <w:rsid w:val="00776638"/>
    <w:rsid w:val="007766C0"/>
    <w:rsid w:val="00777626"/>
    <w:rsid w:val="007802FB"/>
    <w:rsid w:val="007805C3"/>
    <w:rsid w:val="007807BC"/>
    <w:rsid w:val="00780E50"/>
    <w:rsid w:val="00781087"/>
    <w:rsid w:val="007812DF"/>
    <w:rsid w:val="00781F89"/>
    <w:rsid w:val="007824BA"/>
    <w:rsid w:val="00782570"/>
    <w:rsid w:val="00782F15"/>
    <w:rsid w:val="007830F6"/>
    <w:rsid w:val="00784462"/>
    <w:rsid w:val="00784E2E"/>
    <w:rsid w:val="00785BEE"/>
    <w:rsid w:val="00787C29"/>
    <w:rsid w:val="007905D8"/>
    <w:rsid w:val="0079125F"/>
    <w:rsid w:val="007917DB"/>
    <w:rsid w:val="007920D7"/>
    <w:rsid w:val="0079223B"/>
    <w:rsid w:val="00792966"/>
    <w:rsid w:val="00792984"/>
    <w:rsid w:val="00792DE9"/>
    <w:rsid w:val="00792F5B"/>
    <w:rsid w:val="0079350B"/>
    <w:rsid w:val="0079363C"/>
    <w:rsid w:val="00793961"/>
    <w:rsid w:val="00793B9C"/>
    <w:rsid w:val="00794807"/>
    <w:rsid w:val="00794D21"/>
    <w:rsid w:val="007953A8"/>
    <w:rsid w:val="00795AC6"/>
    <w:rsid w:val="00795CAF"/>
    <w:rsid w:val="00796D35"/>
    <w:rsid w:val="007976D0"/>
    <w:rsid w:val="00797939"/>
    <w:rsid w:val="00797D46"/>
    <w:rsid w:val="007A0124"/>
    <w:rsid w:val="007A10DA"/>
    <w:rsid w:val="007A1519"/>
    <w:rsid w:val="007A1B4D"/>
    <w:rsid w:val="007A2429"/>
    <w:rsid w:val="007A25F9"/>
    <w:rsid w:val="007A26FF"/>
    <w:rsid w:val="007A2944"/>
    <w:rsid w:val="007A318C"/>
    <w:rsid w:val="007A348A"/>
    <w:rsid w:val="007A34BB"/>
    <w:rsid w:val="007A34D4"/>
    <w:rsid w:val="007A3B72"/>
    <w:rsid w:val="007A3E37"/>
    <w:rsid w:val="007A4214"/>
    <w:rsid w:val="007A427A"/>
    <w:rsid w:val="007A4548"/>
    <w:rsid w:val="007A4A13"/>
    <w:rsid w:val="007A53AC"/>
    <w:rsid w:val="007A5DA7"/>
    <w:rsid w:val="007A608F"/>
    <w:rsid w:val="007A6BBD"/>
    <w:rsid w:val="007A6FF3"/>
    <w:rsid w:val="007A716E"/>
    <w:rsid w:val="007A7AAF"/>
    <w:rsid w:val="007B038B"/>
    <w:rsid w:val="007B04EB"/>
    <w:rsid w:val="007B0CF3"/>
    <w:rsid w:val="007B0F7A"/>
    <w:rsid w:val="007B1103"/>
    <w:rsid w:val="007B1683"/>
    <w:rsid w:val="007B19EB"/>
    <w:rsid w:val="007B1D67"/>
    <w:rsid w:val="007B1F8A"/>
    <w:rsid w:val="007B240D"/>
    <w:rsid w:val="007B27E0"/>
    <w:rsid w:val="007B2BE7"/>
    <w:rsid w:val="007B3158"/>
    <w:rsid w:val="007B3E33"/>
    <w:rsid w:val="007B3F03"/>
    <w:rsid w:val="007B549B"/>
    <w:rsid w:val="007B5565"/>
    <w:rsid w:val="007B5CF2"/>
    <w:rsid w:val="007B5CFB"/>
    <w:rsid w:val="007B6252"/>
    <w:rsid w:val="007B69C1"/>
    <w:rsid w:val="007B738F"/>
    <w:rsid w:val="007B7533"/>
    <w:rsid w:val="007B7552"/>
    <w:rsid w:val="007B77A6"/>
    <w:rsid w:val="007B7C69"/>
    <w:rsid w:val="007B7CA9"/>
    <w:rsid w:val="007B7E75"/>
    <w:rsid w:val="007C0A81"/>
    <w:rsid w:val="007C118A"/>
    <w:rsid w:val="007C1A8D"/>
    <w:rsid w:val="007C1B7F"/>
    <w:rsid w:val="007C2294"/>
    <w:rsid w:val="007C236D"/>
    <w:rsid w:val="007C39B8"/>
    <w:rsid w:val="007C40C3"/>
    <w:rsid w:val="007C55B8"/>
    <w:rsid w:val="007C580F"/>
    <w:rsid w:val="007C5A26"/>
    <w:rsid w:val="007C5D1F"/>
    <w:rsid w:val="007C6C5A"/>
    <w:rsid w:val="007C74C2"/>
    <w:rsid w:val="007D1011"/>
    <w:rsid w:val="007D113A"/>
    <w:rsid w:val="007D1DCA"/>
    <w:rsid w:val="007D22F4"/>
    <w:rsid w:val="007D249D"/>
    <w:rsid w:val="007D2579"/>
    <w:rsid w:val="007D28E5"/>
    <w:rsid w:val="007D38CC"/>
    <w:rsid w:val="007D3D53"/>
    <w:rsid w:val="007D3EF6"/>
    <w:rsid w:val="007D4083"/>
    <w:rsid w:val="007D426D"/>
    <w:rsid w:val="007D4D8E"/>
    <w:rsid w:val="007D5661"/>
    <w:rsid w:val="007D5F26"/>
    <w:rsid w:val="007D68B9"/>
    <w:rsid w:val="007D6FBB"/>
    <w:rsid w:val="007D74C3"/>
    <w:rsid w:val="007E0C7A"/>
    <w:rsid w:val="007E0E2A"/>
    <w:rsid w:val="007E13D7"/>
    <w:rsid w:val="007E14B6"/>
    <w:rsid w:val="007E19EE"/>
    <w:rsid w:val="007E1AF2"/>
    <w:rsid w:val="007E1B91"/>
    <w:rsid w:val="007E285B"/>
    <w:rsid w:val="007E28FD"/>
    <w:rsid w:val="007E2B45"/>
    <w:rsid w:val="007E31A7"/>
    <w:rsid w:val="007E3201"/>
    <w:rsid w:val="007E4849"/>
    <w:rsid w:val="007E4A07"/>
    <w:rsid w:val="007E4AA9"/>
    <w:rsid w:val="007E6CB9"/>
    <w:rsid w:val="007E71A9"/>
    <w:rsid w:val="007E7430"/>
    <w:rsid w:val="007E77A8"/>
    <w:rsid w:val="007E7853"/>
    <w:rsid w:val="007E7DE5"/>
    <w:rsid w:val="007F0147"/>
    <w:rsid w:val="007F062E"/>
    <w:rsid w:val="007F14B9"/>
    <w:rsid w:val="007F2504"/>
    <w:rsid w:val="007F355E"/>
    <w:rsid w:val="007F3E18"/>
    <w:rsid w:val="007F3FCB"/>
    <w:rsid w:val="007F4304"/>
    <w:rsid w:val="007F43DF"/>
    <w:rsid w:val="007F45DF"/>
    <w:rsid w:val="007F5268"/>
    <w:rsid w:val="007F5473"/>
    <w:rsid w:val="007F547A"/>
    <w:rsid w:val="007F54CB"/>
    <w:rsid w:val="007F55B9"/>
    <w:rsid w:val="007F5657"/>
    <w:rsid w:val="007F567D"/>
    <w:rsid w:val="007F5C5F"/>
    <w:rsid w:val="007F5E09"/>
    <w:rsid w:val="007F60A3"/>
    <w:rsid w:val="007F6455"/>
    <w:rsid w:val="007F649B"/>
    <w:rsid w:val="007F6930"/>
    <w:rsid w:val="007F6F69"/>
    <w:rsid w:val="007F6FDE"/>
    <w:rsid w:val="007F72D6"/>
    <w:rsid w:val="007F7F3F"/>
    <w:rsid w:val="0080047F"/>
    <w:rsid w:val="00800742"/>
    <w:rsid w:val="00800BCF"/>
    <w:rsid w:val="0080161D"/>
    <w:rsid w:val="0080162E"/>
    <w:rsid w:val="00801F50"/>
    <w:rsid w:val="00801FFD"/>
    <w:rsid w:val="0080225B"/>
    <w:rsid w:val="00802695"/>
    <w:rsid w:val="00802E1F"/>
    <w:rsid w:val="00803DEE"/>
    <w:rsid w:val="00804B28"/>
    <w:rsid w:val="00804DAA"/>
    <w:rsid w:val="0080520E"/>
    <w:rsid w:val="008054BC"/>
    <w:rsid w:val="0080558C"/>
    <w:rsid w:val="00805590"/>
    <w:rsid w:val="00805D6A"/>
    <w:rsid w:val="00806898"/>
    <w:rsid w:val="00806F9D"/>
    <w:rsid w:val="00810431"/>
    <w:rsid w:val="0081097B"/>
    <w:rsid w:val="00810CCC"/>
    <w:rsid w:val="008117C6"/>
    <w:rsid w:val="00811949"/>
    <w:rsid w:val="00811E13"/>
    <w:rsid w:val="0081220D"/>
    <w:rsid w:val="00812277"/>
    <w:rsid w:val="00812443"/>
    <w:rsid w:val="008128A3"/>
    <w:rsid w:val="00814193"/>
    <w:rsid w:val="0081486C"/>
    <w:rsid w:val="00814AF1"/>
    <w:rsid w:val="00814EEE"/>
    <w:rsid w:val="00814FF5"/>
    <w:rsid w:val="00815042"/>
    <w:rsid w:val="00815425"/>
    <w:rsid w:val="00816678"/>
    <w:rsid w:val="00816802"/>
    <w:rsid w:val="00816E09"/>
    <w:rsid w:val="00817034"/>
    <w:rsid w:val="00817499"/>
    <w:rsid w:val="00817A01"/>
    <w:rsid w:val="00817BBF"/>
    <w:rsid w:val="00817C20"/>
    <w:rsid w:val="00817C3C"/>
    <w:rsid w:val="00817CAA"/>
    <w:rsid w:val="00817DB3"/>
    <w:rsid w:val="00821CAF"/>
    <w:rsid w:val="00821F37"/>
    <w:rsid w:val="008225DA"/>
    <w:rsid w:val="008228D7"/>
    <w:rsid w:val="008228EB"/>
    <w:rsid w:val="00822BCB"/>
    <w:rsid w:val="00823094"/>
    <w:rsid w:val="0082322F"/>
    <w:rsid w:val="00823362"/>
    <w:rsid w:val="00823FAA"/>
    <w:rsid w:val="008241DB"/>
    <w:rsid w:val="0082438A"/>
    <w:rsid w:val="008248EB"/>
    <w:rsid w:val="00824998"/>
    <w:rsid w:val="00825179"/>
    <w:rsid w:val="008252F6"/>
    <w:rsid w:val="00825406"/>
    <w:rsid w:val="008255B4"/>
    <w:rsid w:val="0082664D"/>
    <w:rsid w:val="0082699C"/>
    <w:rsid w:val="00826B13"/>
    <w:rsid w:val="00827647"/>
    <w:rsid w:val="008304E8"/>
    <w:rsid w:val="00830779"/>
    <w:rsid w:val="00830CA1"/>
    <w:rsid w:val="0083162F"/>
    <w:rsid w:val="00831726"/>
    <w:rsid w:val="00831DE0"/>
    <w:rsid w:val="00831FDB"/>
    <w:rsid w:val="008321F0"/>
    <w:rsid w:val="0083235A"/>
    <w:rsid w:val="00833047"/>
    <w:rsid w:val="008333DF"/>
    <w:rsid w:val="0083393E"/>
    <w:rsid w:val="008341C9"/>
    <w:rsid w:val="00834759"/>
    <w:rsid w:val="00834771"/>
    <w:rsid w:val="008347F0"/>
    <w:rsid w:val="008357C7"/>
    <w:rsid w:val="008358BD"/>
    <w:rsid w:val="00836A89"/>
    <w:rsid w:val="0083715B"/>
    <w:rsid w:val="008375AF"/>
    <w:rsid w:val="008377D9"/>
    <w:rsid w:val="00837A0C"/>
    <w:rsid w:val="00837AF0"/>
    <w:rsid w:val="00837F97"/>
    <w:rsid w:val="008400CE"/>
    <w:rsid w:val="00840464"/>
    <w:rsid w:val="00840683"/>
    <w:rsid w:val="00840937"/>
    <w:rsid w:val="00841312"/>
    <w:rsid w:val="0084189B"/>
    <w:rsid w:val="00841BB5"/>
    <w:rsid w:val="00841CE1"/>
    <w:rsid w:val="00841E26"/>
    <w:rsid w:val="008421A4"/>
    <w:rsid w:val="008430BE"/>
    <w:rsid w:val="00843707"/>
    <w:rsid w:val="008438A9"/>
    <w:rsid w:val="008444D3"/>
    <w:rsid w:val="008448F7"/>
    <w:rsid w:val="00844F5D"/>
    <w:rsid w:val="00845353"/>
    <w:rsid w:val="00845364"/>
    <w:rsid w:val="008455B7"/>
    <w:rsid w:val="00846B8B"/>
    <w:rsid w:val="00846CDC"/>
    <w:rsid w:val="008474F9"/>
    <w:rsid w:val="00847ED2"/>
    <w:rsid w:val="008510A5"/>
    <w:rsid w:val="00851D4C"/>
    <w:rsid w:val="00852113"/>
    <w:rsid w:val="00852342"/>
    <w:rsid w:val="00852FD3"/>
    <w:rsid w:val="00853163"/>
    <w:rsid w:val="008532FE"/>
    <w:rsid w:val="0085336D"/>
    <w:rsid w:val="00853D24"/>
    <w:rsid w:val="00853ED8"/>
    <w:rsid w:val="00854000"/>
    <w:rsid w:val="00854081"/>
    <w:rsid w:val="00855175"/>
    <w:rsid w:val="00855243"/>
    <w:rsid w:val="00855961"/>
    <w:rsid w:val="00855DB7"/>
    <w:rsid w:val="00855EA0"/>
    <w:rsid w:val="00856325"/>
    <w:rsid w:val="00856391"/>
    <w:rsid w:val="00856447"/>
    <w:rsid w:val="0085648A"/>
    <w:rsid w:val="00856759"/>
    <w:rsid w:val="008573DD"/>
    <w:rsid w:val="00857664"/>
    <w:rsid w:val="0085798E"/>
    <w:rsid w:val="00857CD2"/>
    <w:rsid w:val="0086002E"/>
    <w:rsid w:val="00860064"/>
    <w:rsid w:val="00860E97"/>
    <w:rsid w:val="00860EF9"/>
    <w:rsid w:val="008611FD"/>
    <w:rsid w:val="008617BB"/>
    <w:rsid w:val="00861A7F"/>
    <w:rsid w:val="00862302"/>
    <w:rsid w:val="008629F1"/>
    <w:rsid w:val="00862BD5"/>
    <w:rsid w:val="00862D69"/>
    <w:rsid w:val="00863308"/>
    <w:rsid w:val="00863A96"/>
    <w:rsid w:val="008641BA"/>
    <w:rsid w:val="0086481F"/>
    <w:rsid w:val="008648D8"/>
    <w:rsid w:val="008655FA"/>
    <w:rsid w:val="0086563B"/>
    <w:rsid w:val="00865827"/>
    <w:rsid w:val="00865C86"/>
    <w:rsid w:val="00865FF7"/>
    <w:rsid w:val="0086655E"/>
    <w:rsid w:val="0086657B"/>
    <w:rsid w:val="00866A3C"/>
    <w:rsid w:val="00866A86"/>
    <w:rsid w:val="00870AB7"/>
    <w:rsid w:val="00870AE7"/>
    <w:rsid w:val="00871194"/>
    <w:rsid w:val="0087173A"/>
    <w:rsid w:val="00872295"/>
    <w:rsid w:val="008726DB"/>
    <w:rsid w:val="0087305F"/>
    <w:rsid w:val="008733C1"/>
    <w:rsid w:val="0087359B"/>
    <w:rsid w:val="008736DA"/>
    <w:rsid w:val="008742F9"/>
    <w:rsid w:val="00874437"/>
    <w:rsid w:val="00874C02"/>
    <w:rsid w:val="00875533"/>
    <w:rsid w:val="008755E4"/>
    <w:rsid w:val="008756E9"/>
    <w:rsid w:val="00875C1D"/>
    <w:rsid w:val="0087660E"/>
    <w:rsid w:val="0087689F"/>
    <w:rsid w:val="00876982"/>
    <w:rsid w:val="008771A1"/>
    <w:rsid w:val="008772D1"/>
    <w:rsid w:val="008778E0"/>
    <w:rsid w:val="00877932"/>
    <w:rsid w:val="00877AA0"/>
    <w:rsid w:val="00880C47"/>
    <w:rsid w:val="00880E9D"/>
    <w:rsid w:val="00881DA5"/>
    <w:rsid w:val="008828A8"/>
    <w:rsid w:val="00882B4F"/>
    <w:rsid w:val="00882F2C"/>
    <w:rsid w:val="008831F5"/>
    <w:rsid w:val="0088414A"/>
    <w:rsid w:val="00885A3A"/>
    <w:rsid w:val="00885DF4"/>
    <w:rsid w:val="008863AA"/>
    <w:rsid w:val="0088646A"/>
    <w:rsid w:val="00886D11"/>
    <w:rsid w:val="00887288"/>
    <w:rsid w:val="0088764E"/>
    <w:rsid w:val="008878A6"/>
    <w:rsid w:val="0088796D"/>
    <w:rsid w:val="00887CB2"/>
    <w:rsid w:val="00887FA6"/>
    <w:rsid w:val="00890297"/>
    <w:rsid w:val="0089059D"/>
    <w:rsid w:val="00890830"/>
    <w:rsid w:val="00890B15"/>
    <w:rsid w:val="00890B5E"/>
    <w:rsid w:val="00891192"/>
    <w:rsid w:val="00892384"/>
    <w:rsid w:val="008926B9"/>
    <w:rsid w:val="00892DEE"/>
    <w:rsid w:val="008938DD"/>
    <w:rsid w:val="008939FE"/>
    <w:rsid w:val="008946B3"/>
    <w:rsid w:val="008949E6"/>
    <w:rsid w:val="00895711"/>
    <w:rsid w:val="00895C54"/>
    <w:rsid w:val="008961BE"/>
    <w:rsid w:val="00896750"/>
    <w:rsid w:val="0089677B"/>
    <w:rsid w:val="00896D38"/>
    <w:rsid w:val="00897C38"/>
    <w:rsid w:val="008A144D"/>
    <w:rsid w:val="008A1CCA"/>
    <w:rsid w:val="008A276F"/>
    <w:rsid w:val="008A2CB1"/>
    <w:rsid w:val="008A3672"/>
    <w:rsid w:val="008A4446"/>
    <w:rsid w:val="008A44D8"/>
    <w:rsid w:val="008A4A1A"/>
    <w:rsid w:val="008A4F03"/>
    <w:rsid w:val="008A5588"/>
    <w:rsid w:val="008A5700"/>
    <w:rsid w:val="008A6094"/>
    <w:rsid w:val="008A613F"/>
    <w:rsid w:val="008A676D"/>
    <w:rsid w:val="008A73A9"/>
    <w:rsid w:val="008B051B"/>
    <w:rsid w:val="008B06BD"/>
    <w:rsid w:val="008B1231"/>
    <w:rsid w:val="008B2281"/>
    <w:rsid w:val="008B228A"/>
    <w:rsid w:val="008B2FEF"/>
    <w:rsid w:val="008B458E"/>
    <w:rsid w:val="008B4D09"/>
    <w:rsid w:val="008B51C6"/>
    <w:rsid w:val="008B5753"/>
    <w:rsid w:val="008B63C2"/>
    <w:rsid w:val="008B6663"/>
    <w:rsid w:val="008B6787"/>
    <w:rsid w:val="008B6793"/>
    <w:rsid w:val="008B6AF8"/>
    <w:rsid w:val="008B6DB3"/>
    <w:rsid w:val="008C0456"/>
    <w:rsid w:val="008C0B3C"/>
    <w:rsid w:val="008C0F48"/>
    <w:rsid w:val="008C14BF"/>
    <w:rsid w:val="008C17FF"/>
    <w:rsid w:val="008C1974"/>
    <w:rsid w:val="008C25CA"/>
    <w:rsid w:val="008C27C8"/>
    <w:rsid w:val="008C319D"/>
    <w:rsid w:val="008C32C0"/>
    <w:rsid w:val="008C32D6"/>
    <w:rsid w:val="008C3861"/>
    <w:rsid w:val="008C4633"/>
    <w:rsid w:val="008C506F"/>
    <w:rsid w:val="008C60FC"/>
    <w:rsid w:val="008C6391"/>
    <w:rsid w:val="008C6A2B"/>
    <w:rsid w:val="008C6D58"/>
    <w:rsid w:val="008C6FAD"/>
    <w:rsid w:val="008C70D4"/>
    <w:rsid w:val="008C79C5"/>
    <w:rsid w:val="008D0FF0"/>
    <w:rsid w:val="008D1347"/>
    <w:rsid w:val="008D1A73"/>
    <w:rsid w:val="008D1DA3"/>
    <w:rsid w:val="008D241A"/>
    <w:rsid w:val="008D2FE1"/>
    <w:rsid w:val="008D359A"/>
    <w:rsid w:val="008D3EA5"/>
    <w:rsid w:val="008D3EE9"/>
    <w:rsid w:val="008D47CE"/>
    <w:rsid w:val="008D4D55"/>
    <w:rsid w:val="008D55AD"/>
    <w:rsid w:val="008D58A9"/>
    <w:rsid w:val="008D5ED5"/>
    <w:rsid w:val="008D6477"/>
    <w:rsid w:val="008D6AC3"/>
    <w:rsid w:val="008D740A"/>
    <w:rsid w:val="008D7725"/>
    <w:rsid w:val="008D7CB2"/>
    <w:rsid w:val="008E130C"/>
    <w:rsid w:val="008E1781"/>
    <w:rsid w:val="008E19F8"/>
    <w:rsid w:val="008E2393"/>
    <w:rsid w:val="008E2926"/>
    <w:rsid w:val="008E2DBF"/>
    <w:rsid w:val="008E2E68"/>
    <w:rsid w:val="008E3370"/>
    <w:rsid w:val="008E3530"/>
    <w:rsid w:val="008E3FA3"/>
    <w:rsid w:val="008E412F"/>
    <w:rsid w:val="008E4CCB"/>
    <w:rsid w:val="008E6173"/>
    <w:rsid w:val="008E6624"/>
    <w:rsid w:val="008E6AD7"/>
    <w:rsid w:val="008E6C51"/>
    <w:rsid w:val="008E784E"/>
    <w:rsid w:val="008E789F"/>
    <w:rsid w:val="008E7F77"/>
    <w:rsid w:val="008F000B"/>
    <w:rsid w:val="008F0272"/>
    <w:rsid w:val="008F0290"/>
    <w:rsid w:val="008F05BA"/>
    <w:rsid w:val="008F0BB9"/>
    <w:rsid w:val="008F0FB5"/>
    <w:rsid w:val="008F1408"/>
    <w:rsid w:val="008F1506"/>
    <w:rsid w:val="008F15F2"/>
    <w:rsid w:val="008F1754"/>
    <w:rsid w:val="008F2729"/>
    <w:rsid w:val="008F28C5"/>
    <w:rsid w:val="008F2BBA"/>
    <w:rsid w:val="008F2F04"/>
    <w:rsid w:val="008F3368"/>
    <w:rsid w:val="008F3F3C"/>
    <w:rsid w:val="008F4244"/>
    <w:rsid w:val="008F5148"/>
    <w:rsid w:val="008F5993"/>
    <w:rsid w:val="008F5BDE"/>
    <w:rsid w:val="008F6160"/>
    <w:rsid w:val="008F6198"/>
    <w:rsid w:val="008F6B86"/>
    <w:rsid w:val="008F6C22"/>
    <w:rsid w:val="008F77E3"/>
    <w:rsid w:val="00900B24"/>
    <w:rsid w:val="009018B0"/>
    <w:rsid w:val="00901AB1"/>
    <w:rsid w:val="00901B8B"/>
    <w:rsid w:val="00901FA4"/>
    <w:rsid w:val="0090248D"/>
    <w:rsid w:val="00902F71"/>
    <w:rsid w:val="00903046"/>
    <w:rsid w:val="009030B1"/>
    <w:rsid w:val="009034F3"/>
    <w:rsid w:val="00904346"/>
    <w:rsid w:val="009046EB"/>
    <w:rsid w:val="00904D20"/>
    <w:rsid w:val="00906169"/>
    <w:rsid w:val="00906246"/>
    <w:rsid w:val="009065DD"/>
    <w:rsid w:val="00906D54"/>
    <w:rsid w:val="00906DE1"/>
    <w:rsid w:val="009076CA"/>
    <w:rsid w:val="00907A6B"/>
    <w:rsid w:val="00910656"/>
    <w:rsid w:val="0091066E"/>
    <w:rsid w:val="009115C9"/>
    <w:rsid w:val="009118DF"/>
    <w:rsid w:val="00911D04"/>
    <w:rsid w:val="0091222C"/>
    <w:rsid w:val="00913AC0"/>
    <w:rsid w:val="009141FD"/>
    <w:rsid w:val="00914A23"/>
    <w:rsid w:val="00914B22"/>
    <w:rsid w:val="00914E16"/>
    <w:rsid w:val="00915BA0"/>
    <w:rsid w:val="00916097"/>
    <w:rsid w:val="00916686"/>
    <w:rsid w:val="0091747C"/>
    <w:rsid w:val="009177DC"/>
    <w:rsid w:val="00917F92"/>
    <w:rsid w:val="00920587"/>
    <w:rsid w:val="00921045"/>
    <w:rsid w:val="00921A1B"/>
    <w:rsid w:val="00921FFA"/>
    <w:rsid w:val="0092279B"/>
    <w:rsid w:val="00922BC8"/>
    <w:rsid w:val="00922D1B"/>
    <w:rsid w:val="00922E32"/>
    <w:rsid w:val="00923692"/>
    <w:rsid w:val="00923AE0"/>
    <w:rsid w:val="00923CA9"/>
    <w:rsid w:val="00923DA6"/>
    <w:rsid w:val="00923EB2"/>
    <w:rsid w:val="00924339"/>
    <w:rsid w:val="00924E96"/>
    <w:rsid w:val="00925015"/>
    <w:rsid w:val="009251DE"/>
    <w:rsid w:val="00925590"/>
    <w:rsid w:val="00926194"/>
    <w:rsid w:val="009265B2"/>
    <w:rsid w:val="00926DED"/>
    <w:rsid w:val="00927375"/>
    <w:rsid w:val="00927CB5"/>
    <w:rsid w:val="00930899"/>
    <w:rsid w:val="00930C2F"/>
    <w:rsid w:val="0093106A"/>
    <w:rsid w:val="00931CF3"/>
    <w:rsid w:val="00932D80"/>
    <w:rsid w:val="00932DC1"/>
    <w:rsid w:val="00935458"/>
    <w:rsid w:val="009354C1"/>
    <w:rsid w:val="00935F35"/>
    <w:rsid w:val="009368B3"/>
    <w:rsid w:val="00936A44"/>
    <w:rsid w:val="00936DC8"/>
    <w:rsid w:val="0093765E"/>
    <w:rsid w:val="00940438"/>
    <w:rsid w:val="009411EE"/>
    <w:rsid w:val="009412F0"/>
    <w:rsid w:val="009413CE"/>
    <w:rsid w:val="00941B2A"/>
    <w:rsid w:val="00941C6B"/>
    <w:rsid w:val="009425DF"/>
    <w:rsid w:val="00942DC2"/>
    <w:rsid w:val="00943612"/>
    <w:rsid w:val="0094374F"/>
    <w:rsid w:val="00943A63"/>
    <w:rsid w:val="009443E5"/>
    <w:rsid w:val="00944C5E"/>
    <w:rsid w:val="009452C8"/>
    <w:rsid w:val="0094535F"/>
    <w:rsid w:val="0094570B"/>
    <w:rsid w:val="00945C7A"/>
    <w:rsid w:val="009464D8"/>
    <w:rsid w:val="00946B21"/>
    <w:rsid w:val="009475C4"/>
    <w:rsid w:val="0094762E"/>
    <w:rsid w:val="00950182"/>
    <w:rsid w:val="00950903"/>
    <w:rsid w:val="00950C92"/>
    <w:rsid w:val="00951055"/>
    <w:rsid w:val="00951279"/>
    <w:rsid w:val="00951313"/>
    <w:rsid w:val="00951349"/>
    <w:rsid w:val="0095212A"/>
    <w:rsid w:val="00953A92"/>
    <w:rsid w:val="00953B42"/>
    <w:rsid w:val="00954102"/>
    <w:rsid w:val="0095461E"/>
    <w:rsid w:val="009552AC"/>
    <w:rsid w:val="0095534A"/>
    <w:rsid w:val="0095547C"/>
    <w:rsid w:val="009567F1"/>
    <w:rsid w:val="00957C25"/>
    <w:rsid w:val="009605D5"/>
    <w:rsid w:val="00960E7C"/>
    <w:rsid w:val="009614D2"/>
    <w:rsid w:val="0096195E"/>
    <w:rsid w:val="00961EB2"/>
    <w:rsid w:val="00961F5E"/>
    <w:rsid w:val="00962B82"/>
    <w:rsid w:val="00963716"/>
    <w:rsid w:val="00963B14"/>
    <w:rsid w:val="00963E62"/>
    <w:rsid w:val="00964B05"/>
    <w:rsid w:val="009650CB"/>
    <w:rsid w:val="00965B3A"/>
    <w:rsid w:val="00966050"/>
    <w:rsid w:val="009670A1"/>
    <w:rsid w:val="009675BE"/>
    <w:rsid w:val="00967FBC"/>
    <w:rsid w:val="009703B9"/>
    <w:rsid w:val="0097087F"/>
    <w:rsid w:val="009709E5"/>
    <w:rsid w:val="00971C6B"/>
    <w:rsid w:val="00972074"/>
    <w:rsid w:val="00972439"/>
    <w:rsid w:val="00972677"/>
    <w:rsid w:val="00973336"/>
    <w:rsid w:val="0097384F"/>
    <w:rsid w:val="00973997"/>
    <w:rsid w:val="00973B66"/>
    <w:rsid w:val="00973F0E"/>
    <w:rsid w:val="0097441C"/>
    <w:rsid w:val="009746DE"/>
    <w:rsid w:val="00974A11"/>
    <w:rsid w:val="0097503E"/>
    <w:rsid w:val="009751C9"/>
    <w:rsid w:val="0097551E"/>
    <w:rsid w:val="00975C54"/>
    <w:rsid w:val="00975E8B"/>
    <w:rsid w:val="00976421"/>
    <w:rsid w:val="00977101"/>
    <w:rsid w:val="0097716F"/>
    <w:rsid w:val="00977788"/>
    <w:rsid w:val="009779AB"/>
    <w:rsid w:val="00977B1B"/>
    <w:rsid w:val="009803B9"/>
    <w:rsid w:val="009804A7"/>
    <w:rsid w:val="009806EC"/>
    <w:rsid w:val="00981D51"/>
    <w:rsid w:val="009837D0"/>
    <w:rsid w:val="00983D94"/>
    <w:rsid w:val="009843EE"/>
    <w:rsid w:val="00984540"/>
    <w:rsid w:val="00984F2E"/>
    <w:rsid w:val="009861E1"/>
    <w:rsid w:val="00986A31"/>
    <w:rsid w:val="00987E14"/>
    <w:rsid w:val="009907CB"/>
    <w:rsid w:val="00990CF2"/>
    <w:rsid w:val="00990CF8"/>
    <w:rsid w:val="00990EC0"/>
    <w:rsid w:val="00991127"/>
    <w:rsid w:val="00991596"/>
    <w:rsid w:val="00991808"/>
    <w:rsid w:val="009919E2"/>
    <w:rsid w:val="00991B70"/>
    <w:rsid w:val="009933CA"/>
    <w:rsid w:val="00993502"/>
    <w:rsid w:val="00993BB1"/>
    <w:rsid w:val="00993C3A"/>
    <w:rsid w:val="00993D25"/>
    <w:rsid w:val="00994091"/>
    <w:rsid w:val="009944B0"/>
    <w:rsid w:val="00994816"/>
    <w:rsid w:val="009949F2"/>
    <w:rsid w:val="00994A05"/>
    <w:rsid w:val="00994C10"/>
    <w:rsid w:val="00994E94"/>
    <w:rsid w:val="009954F9"/>
    <w:rsid w:val="00995523"/>
    <w:rsid w:val="00996117"/>
    <w:rsid w:val="0099619A"/>
    <w:rsid w:val="00996CB5"/>
    <w:rsid w:val="00996CF0"/>
    <w:rsid w:val="00996D2A"/>
    <w:rsid w:val="00996D85"/>
    <w:rsid w:val="009971DD"/>
    <w:rsid w:val="00997394"/>
    <w:rsid w:val="00997521"/>
    <w:rsid w:val="00997628"/>
    <w:rsid w:val="009A001D"/>
    <w:rsid w:val="009A00B8"/>
    <w:rsid w:val="009A0419"/>
    <w:rsid w:val="009A048D"/>
    <w:rsid w:val="009A05A1"/>
    <w:rsid w:val="009A1294"/>
    <w:rsid w:val="009A19CA"/>
    <w:rsid w:val="009A1A63"/>
    <w:rsid w:val="009A1C67"/>
    <w:rsid w:val="009A1F7F"/>
    <w:rsid w:val="009A1FEF"/>
    <w:rsid w:val="009A23C4"/>
    <w:rsid w:val="009A2405"/>
    <w:rsid w:val="009A2627"/>
    <w:rsid w:val="009A2ED1"/>
    <w:rsid w:val="009A3846"/>
    <w:rsid w:val="009A4146"/>
    <w:rsid w:val="009A45B4"/>
    <w:rsid w:val="009A476F"/>
    <w:rsid w:val="009A48E1"/>
    <w:rsid w:val="009A495E"/>
    <w:rsid w:val="009A4CA6"/>
    <w:rsid w:val="009A4D9E"/>
    <w:rsid w:val="009A51BD"/>
    <w:rsid w:val="009A5349"/>
    <w:rsid w:val="009A535D"/>
    <w:rsid w:val="009A53F2"/>
    <w:rsid w:val="009A57AA"/>
    <w:rsid w:val="009A58E8"/>
    <w:rsid w:val="009A6164"/>
    <w:rsid w:val="009A644F"/>
    <w:rsid w:val="009A65FF"/>
    <w:rsid w:val="009A6937"/>
    <w:rsid w:val="009A693F"/>
    <w:rsid w:val="009A71A4"/>
    <w:rsid w:val="009A7525"/>
    <w:rsid w:val="009B0266"/>
    <w:rsid w:val="009B07FC"/>
    <w:rsid w:val="009B0823"/>
    <w:rsid w:val="009B1150"/>
    <w:rsid w:val="009B11B5"/>
    <w:rsid w:val="009B13A6"/>
    <w:rsid w:val="009B202B"/>
    <w:rsid w:val="009B215F"/>
    <w:rsid w:val="009B2883"/>
    <w:rsid w:val="009B2AED"/>
    <w:rsid w:val="009B316E"/>
    <w:rsid w:val="009B3379"/>
    <w:rsid w:val="009B3F37"/>
    <w:rsid w:val="009B41AC"/>
    <w:rsid w:val="009B42C1"/>
    <w:rsid w:val="009B46FC"/>
    <w:rsid w:val="009B499C"/>
    <w:rsid w:val="009B4EDA"/>
    <w:rsid w:val="009B4F94"/>
    <w:rsid w:val="009B5054"/>
    <w:rsid w:val="009B5140"/>
    <w:rsid w:val="009B531A"/>
    <w:rsid w:val="009B55C0"/>
    <w:rsid w:val="009B5643"/>
    <w:rsid w:val="009B66A0"/>
    <w:rsid w:val="009B685A"/>
    <w:rsid w:val="009B6FC6"/>
    <w:rsid w:val="009B75E9"/>
    <w:rsid w:val="009B7F5F"/>
    <w:rsid w:val="009C0333"/>
    <w:rsid w:val="009C0518"/>
    <w:rsid w:val="009C0C3B"/>
    <w:rsid w:val="009C15C7"/>
    <w:rsid w:val="009C1A60"/>
    <w:rsid w:val="009C1EC3"/>
    <w:rsid w:val="009C2502"/>
    <w:rsid w:val="009C2DBF"/>
    <w:rsid w:val="009C304F"/>
    <w:rsid w:val="009C3296"/>
    <w:rsid w:val="009C4EE9"/>
    <w:rsid w:val="009C4F4F"/>
    <w:rsid w:val="009C50DE"/>
    <w:rsid w:val="009C5315"/>
    <w:rsid w:val="009C53D0"/>
    <w:rsid w:val="009C59FD"/>
    <w:rsid w:val="009C70F5"/>
    <w:rsid w:val="009C711E"/>
    <w:rsid w:val="009C75DC"/>
    <w:rsid w:val="009C7A50"/>
    <w:rsid w:val="009C7F11"/>
    <w:rsid w:val="009D0AA9"/>
    <w:rsid w:val="009D0E5F"/>
    <w:rsid w:val="009D2E57"/>
    <w:rsid w:val="009D2EA0"/>
    <w:rsid w:val="009D3013"/>
    <w:rsid w:val="009D3327"/>
    <w:rsid w:val="009D370B"/>
    <w:rsid w:val="009D439F"/>
    <w:rsid w:val="009D4661"/>
    <w:rsid w:val="009D47BD"/>
    <w:rsid w:val="009D4840"/>
    <w:rsid w:val="009D539C"/>
    <w:rsid w:val="009D5799"/>
    <w:rsid w:val="009D58E8"/>
    <w:rsid w:val="009D5A10"/>
    <w:rsid w:val="009D5CE3"/>
    <w:rsid w:val="009D61B6"/>
    <w:rsid w:val="009D6A76"/>
    <w:rsid w:val="009D6FDA"/>
    <w:rsid w:val="009D7B00"/>
    <w:rsid w:val="009E091F"/>
    <w:rsid w:val="009E0E41"/>
    <w:rsid w:val="009E15C9"/>
    <w:rsid w:val="009E20CC"/>
    <w:rsid w:val="009E28B8"/>
    <w:rsid w:val="009E2B49"/>
    <w:rsid w:val="009E3E4E"/>
    <w:rsid w:val="009E411C"/>
    <w:rsid w:val="009E4789"/>
    <w:rsid w:val="009E4A07"/>
    <w:rsid w:val="009E4A2D"/>
    <w:rsid w:val="009E531B"/>
    <w:rsid w:val="009E5350"/>
    <w:rsid w:val="009E6011"/>
    <w:rsid w:val="009E604B"/>
    <w:rsid w:val="009E64E0"/>
    <w:rsid w:val="009E672B"/>
    <w:rsid w:val="009E753E"/>
    <w:rsid w:val="009E7C00"/>
    <w:rsid w:val="009F05BC"/>
    <w:rsid w:val="009F0B42"/>
    <w:rsid w:val="009F10D2"/>
    <w:rsid w:val="009F17FE"/>
    <w:rsid w:val="009F1C7D"/>
    <w:rsid w:val="009F1FE6"/>
    <w:rsid w:val="009F28AC"/>
    <w:rsid w:val="009F2987"/>
    <w:rsid w:val="009F33EC"/>
    <w:rsid w:val="009F3A62"/>
    <w:rsid w:val="009F42B2"/>
    <w:rsid w:val="009F42C3"/>
    <w:rsid w:val="009F480C"/>
    <w:rsid w:val="009F4A66"/>
    <w:rsid w:val="009F5E51"/>
    <w:rsid w:val="009F717A"/>
    <w:rsid w:val="00A00408"/>
    <w:rsid w:val="00A01A61"/>
    <w:rsid w:val="00A0295A"/>
    <w:rsid w:val="00A02D6D"/>
    <w:rsid w:val="00A030BA"/>
    <w:rsid w:val="00A03733"/>
    <w:rsid w:val="00A04281"/>
    <w:rsid w:val="00A0502D"/>
    <w:rsid w:val="00A0506A"/>
    <w:rsid w:val="00A061A9"/>
    <w:rsid w:val="00A0633F"/>
    <w:rsid w:val="00A06EB8"/>
    <w:rsid w:val="00A07BD1"/>
    <w:rsid w:val="00A1006F"/>
    <w:rsid w:val="00A10BAE"/>
    <w:rsid w:val="00A10C97"/>
    <w:rsid w:val="00A12486"/>
    <w:rsid w:val="00A12EA6"/>
    <w:rsid w:val="00A1323E"/>
    <w:rsid w:val="00A139DA"/>
    <w:rsid w:val="00A13F81"/>
    <w:rsid w:val="00A14C7B"/>
    <w:rsid w:val="00A14DC9"/>
    <w:rsid w:val="00A14DCC"/>
    <w:rsid w:val="00A15E38"/>
    <w:rsid w:val="00A15FFE"/>
    <w:rsid w:val="00A16AB3"/>
    <w:rsid w:val="00A17306"/>
    <w:rsid w:val="00A1737E"/>
    <w:rsid w:val="00A177B4"/>
    <w:rsid w:val="00A21323"/>
    <w:rsid w:val="00A21452"/>
    <w:rsid w:val="00A2176A"/>
    <w:rsid w:val="00A21A72"/>
    <w:rsid w:val="00A2209C"/>
    <w:rsid w:val="00A22544"/>
    <w:rsid w:val="00A227CD"/>
    <w:rsid w:val="00A232AA"/>
    <w:rsid w:val="00A2370C"/>
    <w:rsid w:val="00A238BC"/>
    <w:rsid w:val="00A23CE7"/>
    <w:rsid w:val="00A23E5B"/>
    <w:rsid w:val="00A23E91"/>
    <w:rsid w:val="00A2422A"/>
    <w:rsid w:val="00A24479"/>
    <w:rsid w:val="00A24AF6"/>
    <w:rsid w:val="00A24D03"/>
    <w:rsid w:val="00A25289"/>
    <w:rsid w:val="00A26465"/>
    <w:rsid w:val="00A2681B"/>
    <w:rsid w:val="00A26FCF"/>
    <w:rsid w:val="00A27781"/>
    <w:rsid w:val="00A306B9"/>
    <w:rsid w:val="00A3077D"/>
    <w:rsid w:val="00A308F8"/>
    <w:rsid w:val="00A30F7A"/>
    <w:rsid w:val="00A315D7"/>
    <w:rsid w:val="00A33306"/>
    <w:rsid w:val="00A335D5"/>
    <w:rsid w:val="00A33E2D"/>
    <w:rsid w:val="00A33F60"/>
    <w:rsid w:val="00A34304"/>
    <w:rsid w:val="00A35211"/>
    <w:rsid w:val="00A35B83"/>
    <w:rsid w:val="00A35ED0"/>
    <w:rsid w:val="00A360D6"/>
    <w:rsid w:val="00A3676E"/>
    <w:rsid w:val="00A400A0"/>
    <w:rsid w:val="00A4061B"/>
    <w:rsid w:val="00A4091C"/>
    <w:rsid w:val="00A4102A"/>
    <w:rsid w:val="00A410D8"/>
    <w:rsid w:val="00A4126E"/>
    <w:rsid w:val="00A41CF0"/>
    <w:rsid w:val="00A41D68"/>
    <w:rsid w:val="00A42AF9"/>
    <w:rsid w:val="00A44AE0"/>
    <w:rsid w:val="00A44B48"/>
    <w:rsid w:val="00A4578F"/>
    <w:rsid w:val="00A45EFF"/>
    <w:rsid w:val="00A464C1"/>
    <w:rsid w:val="00A465E7"/>
    <w:rsid w:val="00A46CB4"/>
    <w:rsid w:val="00A46F06"/>
    <w:rsid w:val="00A474F1"/>
    <w:rsid w:val="00A47633"/>
    <w:rsid w:val="00A4770C"/>
    <w:rsid w:val="00A47B95"/>
    <w:rsid w:val="00A50190"/>
    <w:rsid w:val="00A50AA9"/>
    <w:rsid w:val="00A51644"/>
    <w:rsid w:val="00A52577"/>
    <w:rsid w:val="00A5303E"/>
    <w:rsid w:val="00A5342C"/>
    <w:rsid w:val="00A53476"/>
    <w:rsid w:val="00A5362E"/>
    <w:rsid w:val="00A53E8D"/>
    <w:rsid w:val="00A53EFC"/>
    <w:rsid w:val="00A54A79"/>
    <w:rsid w:val="00A55457"/>
    <w:rsid w:val="00A55D0F"/>
    <w:rsid w:val="00A55D4E"/>
    <w:rsid w:val="00A5608C"/>
    <w:rsid w:val="00A562A7"/>
    <w:rsid w:val="00A563E7"/>
    <w:rsid w:val="00A56AC5"/>
    <w:rsid w:val="00A56E5F"/>
    <w:rsid w:val="00A57E36"/>
    <w:rsid w:val="00A57F89"/>
    <w:rsid w:val="00A60701"/>
    <w:rsid w:val="00A607CA"/>
    <w:rsid w:val="00A60A0F"/>
    <w:rsid w:val="00A617AC"/>
    <w:rsid w:val="00A618A5"/>
    <w:rsid w:val="00A61DF8"/>
    <w:rsid w:val="00A61EDC"/>
    <w:rsid w:val="00A62250"/>
    <w:rsid w:val="00A62379"/>
    <w:rsid w:val="00A624AA"/>
    <w:rsid w:val="00A624DC"/>
    <w:rsid w:val="00A627E7"/>
    <w:rsid w:val="00A62A47"/>
    <w:rsid w:val="00A64087"/>
    <w:rsid w:val="00A64710"/>
    <w:rsid w:val="00A649AE"/>
    <w:rsid w:val="00A64ACE"/>
    <w:rsid w:val="00A652C4"/>
    <w:rsid w:val="00A65693"/>
    <w:rsid w:val="00A66D9F"/>
    <w:rsid w:val="00A66DFD"/>
    <w:rsid w:val="00A67254"/>
    <w:rsid w:val="00A673AF"/>
    <w:rsid w:val="00A673D4"/>
    <w:rsid w:val="00A67477"/>
    <w:rsid w:val="00A6767F"/>
    <w:rsid w:val="00A67933"/>
    <w:rsid w:val="00A67C27"/>
    <w:rsid w:val="00A67F1D"/>
    <w:rsid w:val="00A70B43"/>
    <w:rsid w:val="00A70C23"/>
    <w:rsid w:val="00A714DE"/>
    <w:rsid w:val="00A71697"/>
    <w:rsid w:val="00A721D4"/>
    <w:rsid w:val="00A725A2"/>
    <w:rsid w:val="00A72F45"/>
    <w:rsid w:val="00A73BA9"/>
    <w:rsid w:val="00A7422D"/>
    <w:rsid w:val="00A74E6C"/>
    <w:rsid w:val="00A75934"/>
    <w:rsid w:val="00A759F5"/>
    <w:rsid w:val="00A75A4A"/>
    <w:rsid w:val="00A76953"/>
    <w:rsid w:val="00A77009"/>
    <w:rsid w:val="00A77A89"/>
    <w:rsid w:val="00A77C0E"/>
    <w:rsid w:val="00A80048"/>
    <w:rsid w:val="00A80488"/>
    <w:rsid w:val="00A80FE6"/>
    <w:rsid w:val="00A81CBA"/>
    <w:rsid w:val="00A82976"/>
    <w:rsid w:val="00A82B6B"/>
    <w:rsid w:val="00A82C5F"/>
    <w:rsid w:val="00A832F6"/>
    <w:rsid w:val="00A83688"/>
    <w:rsid w:val="00A843EE"/>
    <w:rsid w:val="00A8451B"/>
    <w:rsid w:val="00A84BDD"/>
    <w:rsid w:val="00A84BED"/>
    <w:rsid w:val="00A85053"/>
    <w:rsid w:val="00A8569D"/>
    <w:rsid w:val="00A85E05"/>
    <w:rsid w:val="00A87140"/>
    <w:rsid w:val="00A90583"/>
    <w:rsid w:val="00A9096A"/>
    <w:rsid w:val="00A90BFA"/>
    <w:rsid w:val="00A90FA5"/>
    <w:rsid w:val="00A91371"/>
    <w:rsid w:val="00A9150A"/>
    <w:rsid w:val="00A91581"/>
    <w:rsid w:val="00A915C0"/>
    <w:rsid w:val="00A91B04"/>
    <w:rsid w:val="00A91FDD"/>
    <w:rsid w:val="00A92024"/>
    <w:rsid w:val="00A92182"/>
    <w:rsid w:val="00A9269A"/>
    <w:rsid w:val="00A93737"/>
    <w:rsid w:val="00A937AC"/>
    <w:rsid w:val="00A9409B"/>
    <w:rsid w:val="00A9442A"/>
    <w:rsid w:val="00A94604"/>
    <w:rsid w:val="00A946B6"/>
    <w:rsid w:val="00A94FC5"/>
    <w:rsid w:val="00A9517D"/>
    <w:rsid w:val="00A95678"/>
    <w:rsid w:val="00A9598C"/>
    <w:rsid w:val="00A964C0"/>
    <w:rsid w:val="00A965B8"/>
    <w:rsid w:val="00A96956"/>
    <w:rsid w:val="00A9697F"/>
    <w:rsid w:val="00A970A8"/>
    <w:rsid w:val="00A97CDE"/>
    <w:rsid w:val="00AA0118"/>
    <w:rsid w:val="00AA07C7"/>
    <w:rsid w:val="00AA0A4D"/>
    <w:rsid w:val="00AA0F94"/>
    <w:rsid w:val="00AA130E"/>
    <w:rsid w:val="00AA1589"/>
    <w:rsid w:val="00AA218A"/>
    <w:rsid w:val="00AA21AA"/>
    <w:rsid w:val="00AA261F"/>
    <w:rsid w:val="00AA2811"/>
    <w:rsid w:val="00AA3C72"/>
    <w:rsid w:val="00AA3D67"/>
    <w:rsid w:val="00AA402E"/>
    <w:rsid w:val="00AA4A03"/>
    <w:rsid w:val="00AA5733"/>
    <w:rsid w:val="00AA611A"/>
    <w:rsid w:val="00AA622C"/>
    <w:rsid w:val="00AA66E9"/>
    <w:rsid w:val="00AA707E"/>
    <w:rsid w:val="00AA7D6F"/>
    <w:rsid w:val="00AB0D50"/>
    <w:rsid w:val="00AB0F42"/>
    <w:rsid w:val="00AB20F8"/>
    <w:rsid w:val="00AB2440"/>
    <w:rsid w:val="00AB33FF"/>
    <w:rsid w:val="00AB3889"/>
    <w:rsid w:val="00AB3937"/>
    <w:rsid w:val="00AB3E62"/>
    <w:rsid w:val="00AB4303"/>
    <w:rsid w:val="00AB460B"/>
    <w:rsid w:val="00AB4A90"/>
    <w:rsid w:val="00AB57F7"/>
    <w:rsid w:val="00AB5A8B"/>
    <w:rsid w:val="00AB5F6A"/>
    <w:rsid w:val="00AB6239"/>
    <w:rsid w:val="00AB668A"/>
    <w:rsid w:val="00AB69A5"/>
    <w:rsid w:val="00AB76CC"/>
    <w:rsid w:val="00AB7C9E"/>
    <w:rsid w:val="00AB7F72"/>
    <w:rsid w:val="00AC0066"/>
    <w:rsid w:val="00AC026A"/>
    <w:rsid w:val="00AC0E2B"/>
    <w:rsid w:val="00AC0F92"/>
    <w:rsid w:val="00AC195D"/>
    <w:rsid w:val="00AC1979"/>
    <w:rsid w:val="00AC1A03"/>
    <w:rsid w:val="00AC1EBB"/>
    <w:rsid w:val="00AC2166"/>
    <w:rsid w:val="00AC224A"/>
    <w:rsid w:val="00AC29DD"/>
    <w:rsid w:val="00AC2D84"/>
    <w:rsid w:val="00AC3692"/>
    <w:rsid w:val="00AC3BE4"/>
    <w:rsid w:val="00AC3C02"/>
    <w:rsid w:val="00AC5FD0"/>
    <w:rsid w:val="00AC68F4"/>
    <w:rsid w:val="00AC7672"/>
    <w:rsid w:val="00AC7A47"/>
    <w:rsid w:val="00AC7AAD"/>
    <w:rsid w:val="00AD0898"/>
    <w:rsid w:val="00AD0B70"/>
    <w:rsid w:val="00AD14E2"/>
    <w:rsid w:val="00AD16DA"/>
    <w:rsid w:val="00AD2420"/>
    <w:rsid w:val="00AD314C"/>
    <w:rsid w:val="00AD37FA"/>
    <w:rsid w:val="00AD3B84"/>
    <w:rsid w:val="00AD3EAC"/>
    <w:rsid w:val="00AD407E"/>
    <w:rsid w:val="00AD476D"/>
    <w:rsid w:val="00AD5B7D"/>
    <w:rsid w:val="00AD7759"/>
    <w:rsid w:val="00AD7A7C"/>
    <w:rsid w:val="00AD7D82"/>
    <w:rsid w:val="00AE0351"/>
    <w:rsid w:val="00AE1FE7"/>
    <w:rsid w:val="00AE403D"/>
    <w:rsid w:val="00AE437B"/>
    <w:rsid w:val="00AE50CF"/>
    <w:rsid w:val="00AE5C4C"/>
    <w:rsid w:val="00AE7159"/>
    <w:rsid w:val="00AE721F"/>
    <w:rsid w:val="00AE7C27"/>
    <w:rsid w:val="00AE7ED9"/>
    <w:rsid w:val="00AF0094"/>
    <w:rsid w:val="00AF05EA"/>
    <w:rsid w:val="00AF148C"/>
    <w:rsid w:val="00AF1BC9"/>
    <w:rsid w:val="00AF1C5E"/>
    <w:rsid w:val="00AF20AC"/>
    <w:rsid w:val="00AF2517"/>
    <w:rsid w:val="00AF3372"/>
    <w:rsid w:val="00AF35FE"/>
    <w:rsid w:val="00AF4DD7"/>
    <w:rsid w:val="00AF506F"/>
    <w:rsid w:val="00AF50BD"/>
    <w:rsid w:val="00AF5957"/>
    <w:rsid w:val="00AF5F24"/>
    <w:rsid w:val="00AF5F9B"/>
    <w:rsid w:val="00AF60F3"/>
    <w:rsid w:val="00AF6279"/>
    <w:rsid w:val="00AF6640"/>
    <w:rsid w:val="00B0039F"/>
    <w:rsid w:val="00B00B28"/>
    <w:rsid w:val="00B00F77"/>
    <w:rsid w:val="00B01B80"/>
    <w:rsid w:val="00B01B89"/>
    <w:rsid w:val="00B01B99"/>
    <w:rsid w:val="00B022FF"/>
    <w:rsid w:val="00B023FF"/>
    <w:rsid w:val="00B0298A"/>
    <w:rsid w:val="00B02C61"/>
    <w:rsid w:val="00B0312A"/>
    <w:rsid w:val="00B038A1"/>
    <w:rsid w:val="00B0475F"/>
    <w:rsid w:val="00B04A20"/>
    <w:rsid w:val="00B04E88"/>
    <w:rsid w:val="00B0636B"/>
    <w:rsid w:val="00B06394"/>
    <w:rsid w:val="00B065B0"/>
    <w:rsid w:val="00B06969"/>
    <w:rsid w:val="00B06B45"/>
    <w:rsid w:val="00B070F7"/>
    <w:rsid w:val="00B07336"/>
    <w:rsid w:val="00B07AAD"/>
    <w:rsid w:val="00B07B71"/>
    <w:rsid w:val="00B07F8F"/>
    <w:rsid w:val="00B1034D"/>
    <w:rsid w:val="00B104B5"/>
    <w:rsid w:val="00B10BBB"/>
    <w:rsid w:val="00B10DDE"/>
    <w:rsid w:val="00B11B7C"/>
    <w:rsid w:val="00B123F2"/>
    <w:rsid w:val="00B12430"/>
    <w:rsid w:val="00B12E0C"/>
    <w:rsid w:val="00B130F3"/>
    <w:rsid w:val="00B13B89"/>
    <w:rsid w:val="00B14014"/>
    <w:rsid w:val="00B14765"/>
    <w:rsid w:val="00B14BCE"/>
    <w:rsid w:val="00B14E07"/>
    <w:rsid w:val="00B15060"/>
    <w:rsid w:val="00B169F5"/>
    <w:rsid w:val="00B16C44"/>
    <w:rsid w:val="00B16CE3"/>
    <w:rsid w:val="00B16F7A"/>
    <w:rsid w:val="00B171F0"/>
    <w:rsid w:val="00B176DC"/>
    <w:rsid w:val="00B203EC"/>
    <w:rsid w:val="00B20618"/>
    <w:rsid w:val="00B21195"/>
    <w:rsid w:val="00B2138D"/>
    <w:rsid w:val="00B21BEA"/>
    <w:rsid w:val="00B22628"/>
    <w:rsid w:val="00B22E74"/>
    <w:rsid w:val="00B22EEA"/>
    <w:rsid w:val="00B238A3"/>
    <w:rsid w:val="00B24C53"/>
    <w:rsid w:val="00B24E9D"/>
    <w:rsid w:val="00B24F99"/>
    <w:rsid w:val="00B255C4"/>
    <w:rsid w:val="00B2569E"/>
    <w:rsid w:val="00B26355"/>
    <w:rsid w:val="00B26E68"/>
    <w:rsid w:val="00B26F70"/>
    <w:rsid w:val="00B2772C"/>
    <w:rsid w:val="00B311CE"/>
    <w:rsid w:val="00B31534"/>
    <w:rsid w:val="00B315B2"/>
    <w:rsid w:val="00B31804"/>
    <w:rsid w:val="00B319DB"/>
    <w:rsid w:val="00B32322"/>
    <w:rsid w:val="00B32AB9"/>
    <w:rsid w:val="00B32DFE"/>
    <w:rsid w:val="00B32FAC"/>
    <w:rsid w:val="00B32FC9"/>
    <w:rsid w:val="00B3366B"/>
    <w:rsid w:val="00B33CC1"/>
    <w:rsid w:val="00B34221"/>
    <w:rsid w:val="00B34223"/>
    <w:rsid w:val="00B342C1"/>
    <w:rsid w:val="00B349A9"/>
    <w:rsid w:val="00B34C85"/>
    <w:rsid w:val="00B3546E"/>
    <w:rsid w:val="00B35866"/>
    <w:rsid w:val="00B35BFA"/>
    <w:rsid w:val="00B36748"/>
    <w:rsid w:val="00B36DE1"/>
    <w:rsid w:val="00B36E00"/>
    <w:rsid w:val="00B36E54"/>
    <w:rsid w:val="00B3746D"/>
    <w:rsid w:val="00B37B03"/>
    <w:rsid w:val="00B403EC"/>
    <w:rsid w:val="00B40A8A"/>
    <w:rsid w:val="00B40AE9"/>
    <w:rsid w:val="00B40C33"/>
    <w:rsid w:val="00B41190"/>
    <w:rsid w:val="00B419DB"/>
    <w:rsid w:val="00B42167"/>
    <w:rsid w:val="00B43059"/>
    <w:rsid w:val="00B43867"/>
    <w:rsid w:val="00B43CEA"/>
    <w:rsid w:val="00B441D1"/>
    <w:rsid w:val="00B44432"/>
    <w:rsid w:val="00B447D3"/>
    <w:rsid w:val="00B44977"/>
    <w:rsid w:val="00B44C14"/>
    <w:rsid w:val="00B45481"/>
    <w:rsid w:val="00B4582A"/>
    <w:rsid w:val="00B508F1"/>
    <w:rsid w:val="00B50E82"/>
    <w:rsid w:val="00B50EAE"/>
    <w:rsid w:val="00B51209"/>
    <w:rsid w:val="00B51E59"/>
    <w:rsid w:val="00B52272"/>
    <w:rsid w:val="00B52A36"/>
    <w:rsid w:val="00B52B07"/>
    <w:rsid w:val="00B53BB7"/>
    <w:rsid w:val="00B54161"/>
    <w:rsid w:val="00B544F8"/>
    <w:rsid w:val="00B54788"/>
    <w:rsid w:val="00B54BCE"/>
    <w:rsid w:val="00B56533"/>
    <w:rsid w:val="00B56562"/>
    <w:rsid w:val="00B5673D"/>
    <w:rsid w:val="00B60914"/>
    <w:rsid w:val="00B60ACF"/>
    <w:rsid w:val="00B60B98"/>
    <w:rsid w:val="00B610C5"/>
    <w:rsid w:val="00B61263"/>
    <w:rsid w:val="00B62298"/>
    <w:rsid w:val="00B62425"/>
    <w:rsid w:val="00B62C00"/>
    <w:rsid w:val="00B62D82"/>
    <w:rsid w:val="00B62E1E"/>
    <w:rsid w:val="00B6325A"/>
    <w:rsid w:val="00B63283"/>
    <w:rsid w:val="00B633EF"/>
    <w:rsid w:val="00B63597"/>
    <w:rsid w:val="00B63DB7"/>
    <w:rsid w:val="00B63E43"/>
    <w:rsid w:val="00B64210"/>
    <w:rsid w:val="00B649DA"/>
    <w:rsid w:val="00B64C1B"/>
    <w:rsid w:val="00B64C98"/>
    <w:rsid w:val="00B6558D"/>
    <w:rsid w:val="00B656A3"/>
    <w:rsid w:val="00B657AB"/>
    <w:rsid w:val="00B66037"/>
    <w:rsid w:val="00B661A3"/>
    <w:rsid w:val="00B664B1"/>
    <w:rsid w:val="00B676EB"/>
    <w:rsid w:val="00B70089"/>
    <w:rsid w:val="00B70BC0"/>
    <w:rsid w:val="00B70F94"/>
    <w:rsid w:val="00B7176B"/>
    <w:rsid w:val="00B719D1"/>
    <w:rsid w:val="00B71A64"/>
    <w:rsid w:val="00B71D7B"/>
    <w:rsid w:val="00B72095"/>
    <w:rsid w:val="00B72436"/>
    <w:rsid w:val="00B72641"/>
    <w:rsid w:val="00B72A37"/>
    <w:rsid w:val="00B72F3C"/>
    <w:rsid w:val="00B73A68"/>
    <w:rsid w:val="00B73D89"/>
    <w:rsid w:val="00B7537D"/>
    <w:rsid w:val="00B75427"/>
    <w:rsid w:val="00B75D03"/>
    <w:rsid w:val="00B763F6"/>
    <w:rsid w:val="00B766AF"/>
    <w:rsid w:val="00B76B8D"/>
    <w:rsid w:val="00B76EBE"/>
    <w:rsid w:val="00B77072"/>
    <w:rsid w:val="00B800DD"/>
    <w:rsid w:val="00B80C2A"/>
    <w:rsid w:val="00B816C5"/>
    <w:rsid w:val="00B81854"/>
    <w:rsid w:val="00B82253"/>
    <w:rsid w:val="00B82FDD"/>
    <w:rsid w:val="00B83EFC"/>
    <w:rsid w:val="00B8405D"/>
    <w:rsid w:val="00B8419A"/>
    <w:rsid w:val="00B84B36"/>
    <w:rsid w:val="00B8565C"/>
    <w:rsid w:val="00B85AD3"/>
    <w:rsid w:val="00B86206"/>
    <w:rsid w:val="00B86281"/>
    <w:rsid w:val="00B86408"/>
    <w:rsid w:val="00B86C26"/>
    <w:rsid w:val="00B87C7E"/>
    <w:rsid w:val="00B900B5"/>
    <w:rsid w:val="00B90F09"/>
    <w:rsid w:val="00B92014"/>
    <w:rsid w:val="00B9264B"/>
    <w:rsid w:val="00B929BF"/>
    <w:rsid w:val="00B92C3C"/>
    <w:rsid w:val="00B92FC9"/>
    <w:rsid w:val="00B934F5"/>
    <w:rsid w:val="00B9356F"/>
    <w:rsid w:val="00B936F7"/>
    <w:rsid w:val="00B93744"/>
    <w:rsid w:val="00B93850"/>
    <w:rsid w:val="00B93A58"/>
    <w:rsid w:val="00B93B49"/>
    <w:rsid w:val="00B94EFF"/>
    <w:rsid w:val="00B95224"/>
    <w:rsid w:val="00B9681C"/>
    <w:rsid w:val="00B96E1D"/>
    <w:rsid w:val="00B979E9"/>
    <w:rsid w:val="00BA1939"/>
    <w:rsid w:val="00BA21AD"/>
    <w:rsid w:val="00BA31F0"/>
    <w:rsid w:val="00BA3635"/>
    <w:rsid w:val="00BA3D96"/>
    <w:rsid w:val="00BA40AB"/>
    <w:rsid w:val="00BA41CA"/>
    <w:rsid w:val="00BA49FE"/>
    <w:rsid w:val="00BA4E60"/>
    <w:rsid w:val="00BA6EF8"/>
    <w:rsid w:val="00BA6F6E"/>
    <w:rsid w:val="00BA73B8"/>
    <w:rsid w:val="00BA74D8"/>
    <w:rsid w:val="00BA77FF"/>
    <w:rsid w:val="00BA7DE8"/>
    <w:rsid w:val="00BA7F88"/>
    <w:rsid w:val="00BB046C"/>
    <w:rsid w:val="00BB0AAA"/>
    <w:rsid w:val="00BB12D3"/>
    <w:rsid w:val="00BB14E3"/>
    <w:rsid w:val="00BB1A99"/>
    <w:rsid w:val="00BB1F52"/>
    <w:rsid w:val="00BB2BA8"/>
    <w:rsid w:val="00BB2EB8"/>
    <w:rsid w:val="00BB2FD0"/>
    <w:rsid w:val="00BB331A"/>
    <w:rsid w:val="00BB392F"/>
    <w:rsid w:val="00BB40E7"/>
    <w:rsid w:val="00BB4741"/>
    <w:rsid w:val="00BB485D"/>
    <w:rsid w:val="00BB4995"/>
    <w:rsid w:val="00BB4EC8"/>
    <w:rsid w:val="00BB5658"/>
    <w:rsid w:val="00BB631A"/>
    <w:rsid w:val="00BB665C"/>
    <w:rsid w:val="00BB6A04"/>
    <w:rsid w:val="00BB712A"/>
    <w:rsid w:val="00BB7BEE"/>
    <w:rsid w:val="00BB7EB1"/>
    <w:rsid w:val="00BC04FC"/>
    <w:rsid w:val="00BC070D"/>
    <w:rsid w:val="00BC09FF"/>
    <w:rsid w:val="00BC2203"/>
    <w:rsid w:val="00BC2668"/>
    <w:rsid w:val="00BC2CC1"/>
    <w:rsid w:val="00BC30C5"/>
    <w:rsid w:val="00BC3429"/>
    <w:rsid w:val="00BC3504"/>
    <w:rsid w:val="00BC3B33"/>
    <w:rsid w:val="00BC512E"/>
    <w:rsid w:val="00BC548A"/>
    <w:rsid w:val="00BC54E1"/>
    <w:rsid w:val="00BC5709"/>
    <w:rsid w:val="00BC5793"/>
    <w:rsid w:val="00BC6561"/>
    <w:rsid w:val="00BC65C4"/>
    <w:rsid w:val="00BC6738"/>
    <w:rsid w:val="00BC6AB5"/>
    <w:rsid w:val="00BC70E2"/>
    <w:rsid w:val="00BC74AB"/>
    <w:rsid w:val="00BC7C2E"/>
    <w:rsid w:val="00BD0E28"/>
    <w:rsid w:val="00BD0E45"/>
    <w:rsid w:val="00BD1122"/>
    <w:rsid w:val="00BD1862"/>
    <w:rsid w:val="00BD1AD0"/>
    <w:rsid w:val="00BD1ED1"/>
    <w:rsid w:val="00BD25AF"/>
    <w:rsid w:val="00BD2A8F"/>
    <w:rsid w:val="00BD378D"/>
    <w:rsid w:val="00BD3968"/>
    <w:rsid w:val="00BD3C54"/>
    <w:rsid w:val="00BD3CCF"/>
    <w:rsid w:val="00BD3DF9"/>
    <w:rsid w:val="00BD427D"/>
    <w:rsid w:val="00BD4340"/>
    <w:rsid w:val="00BD4434"/>
    <w:rsid w:val="00BD57CD"/>
    <w:rsid w:val="00BD6831"/>
    <w:rsid w:val="00BD6872"/>
    <w:rsid w:val="00BD71B2"/>
    <w:rsid w:val="00BD728C"/>
    <w:rsid w:val="00BD7F4A"/>
    <w:rsid w:val="00BE0DA4"/>
    <w:rsid w:val="00BE1D58"/>
    <w:rsid w:val="00BE22E8"/>
    <w:rsid w:val="00BE24DA"/>
    <w:rsid w:val="00BE269E"/>
    <w:rsid w:val="00BE2926"/>
    <w:rsid w:val="00BE30F5"/>
    <w:rsid w:val="00BE3718"/>
    <w:rsid w:val="00BE397D"/>
    <w:rsid w:val="00BE3A07"/>
    <w:rsid w:val="00BE3BE2"/>
    <w:rsid w:val="00BE3C43"/>
    <w:rsid w:val="00BE4538"/>
    <w:rsid w:val="00BE47C6"/>
    <w:rsid w:val="00BE4EBC"/>
    <w:rsid w:val="00BE55C8"/>
    <w:rsid w:val="00BE653F"/>
    <w:rsid w:val="00BE65E7"/>
    <w:rsid w:val="00BE6B93"/>
    <w:rsid w:val="00BE6EC1"/>
    <w:rsid w:val="00BE71E1"/>
    <w:rsid w:val="00BE795A"/>
    <w:rsid w:val="00BE7ABC"/>
    <w:rsid w:val="00BF0522"/>
    <w:rsid w:val="00BF059C"/>
    <w:rsid w:val="00BF0B23"/>
    <w:rsid w:val="00BF0F51"/>
    <w:rsid w:val="00BF1213"/>
    <w:rsid w:val="00BF1593"/>
    <w:rsid w:val="00BF1E5E"/>
    <w:rsid w:val="00BF1F20"/>
    <w:rsid w:val="00BF1F4E"/>
    <w:rsid w:val="00BF2053"/>
    <w:rsid w:val="00BF2158"/>
    <w:rsid w:val="00BF2453"/>
    <w:rsid w:val="00BF300A"/>
    <w:rsid w:val="00BF43B6"/>
    <w:rsid w:val="00BF45C6"/>
    <w:rsid w:val="00BF4738"/>
    <w:rsid w:val="00BF4812"/>
    <w:rsid w:val="00BF4CFC"/>
    <w:rsid w:val="00BF4FE7"/>
    <w:rsid w:val="00BF51F5"/>
    <w:rsid w:val="00BF522C"/>
    <w:rsid w:val="00BF55CA"/>
    <w:rsid w:val="00BF6178"/>
    <w:rsid w:val="00BF69AE"/>
    <w:rsid w:val="00BF7734"/>
    <w:rsid w:val="00BF7FDC"/>
    <w:rsid w:val="00C0078F"/>
    <w:rsid w:val="00C01AEC"/>
    <w:rsid w:val="00C01D43"/>
    <w:rsid w:val="00C0217E"/>
    <w:rsid w:val="00C02619"/>
    <w:rsid w:val="00C027F2"/>
    <w:rsid w:val="00C02CB3"/>
    <w:rsid w:val="00C03041"/>
    <w:rsid w:val="00C03085"/>
    <w:rsid w:val="00C038B9"/>
    <w:rsid w:val="00C03CF8"/>
    <w:rsid w:val="00C04EDC"/>
    <w:rsid w:val="00C05E94"/>
    <w:rsid w:val="00C05EA9"/>
    <w:rsid w:val="00C05EC4"/>
    <w:rsid w:val="00C063FD"/>
    <w:rsid w:val="00C066C8"/>
    <w:rsid w:val="00C0670E"/>
    <w:rsid w:val="00C06886"/>
    <w:rsid w:val="00C0690C"/>
    <w:rsid w:val="00C06AD3"/>
    <w:rsid w:val="00C06E78"/>
    <w:rsid w:val="00C07490"/>
    <w:rsid w:val="00C074BF"/>
    <w:rsid w:val="00C07798"/>
    <w:rsid w:val="00C079AF"/>
    <w:rsid w:val="00C1003E"/>
    <w:rsid w:val="00C10094"/>
    <w:rsid w:val="00C11027"/>
    <w:rsid w:val="00C1109E"/>
    <w:rsid w:val="00C114F6"/>
    <w:rsid w:val="00C11B09"/>
    <w:rsid w:val="00C11D57"/>
    <w:rsid w:val="00C11EF8"/>
    <w:rsid w:val="00C12491"/>
    <w:rsid w:val="00C12569"/>
    <w:rsid w:val="00C13540"/>
    <w:rsid w:val="00C14A40"/>
    <w:rsid w:val="00C15059"/>
    <w:rsid w:val="00C15077"/>
    <w:rsid w:val="00C152B5"/>
    <w:rsid w:val="00C1532E"/>
    <w:rsid w:val="00C1571D"/>
    <w:rsid w:val="00C158A0"/>
    <w:rsid w:val="00C16123"/>
    <w:rsid w:val="00C1676A"/>
    <w:rsid w:val="00C16C31"/>
    <w:rsid w:val="00C16FFE"/>
    <w:rsid w:val="00C170C9"/>
    <w:rsid w:val="00C17CDD"/>
    <w:rsid w:val="00C2150C"/>
    <w:rsid w:val="00C219E5"/>
    <w:rsid w:val="00C21A3B"/>
    <w:rsid w:val="00C21D61"/>
    <w:rsid w:val="00C221C7"/>
    <w:rsid w:val="00C22464"/>
    <w:rsid w:val="00C23084"/>
    <w:rsid w:val="00C2315C"/>
    <w:rsid w:val="00C231DB"/>
    <w:rsid w:val="00C2398B"/>
    <w:rsid w:val="00C2418F"/>
    <w:rsid w:val="00C24197"/>
    <w:rsid w:val="00C24681"/>
    <w:rsid w:val="00C249D5"/>
    <w:rsid w:val="00C25A61"/>
    <w:rsid w:val="00C25C17"/>
    <w:rsid w:val="00C25CBA"/>
    <w:rsid w:val="00C25D8E"/>
    <w:rsid w:val="00C261C6"/>
    <w:rsid w:val="00C26DBE"/>
    <w:rsid w:val="00C272B1"/>
    <w:rsid w:val="00C2772E"/>
    <w:rsid w:val="00C27EA6"/>
    <w:rsid w:val="00C301DC"/>
    <w:rsid w:val="00C3030D"/>
    <w:rsid w:val="00C30427"/>
    <w:rsid w:val="00C31846"/>
    <w:rsid w:val="00C31B5B"/>
    <w:rsid w:val="00C31B7E"/>
    <w:rsid w:val="00C31F6D"/>
    <w:rsid w:val="00C3297F"/>
    <w:rsid w:val="00C32D79"/>
    <w:rsid w:val="00C332C5"/>
    <w:rsid w:val="00C33E16"/>
    <w:rsid w:val="00C33E1D"/>
    <w:rsid w:val="00C34555"/>
    <w:rsid w:val="00C34647"/>
    <w:rsid w:val="00C34730"/>
    <w:rsid w:val="00C34AA2"/>
    <w:rsid w:val="00C3515B"/>
    <w:rsid w:val="00C35605"/>
    <w:rsid w:val="00C3566F"/>
    <w:rsid w:val="00C356DA"/>
    <w:rsid w:val="00C35ACA"/>
    <w:rsid w:val="00C35B61"/>
    <w:rsid w:val="00C35CE7"/>
    <w:rsid w:val="00C36A60"/>
    <w:rsid w:val="00C37245"/>
    <w:rsid w:val="00C37438"/>
    <w:rsid w:val="00C37893"/>
    <w:rsid w:val="00C379CA"/>
    <w:rsid w:val="00C4000C"/>
    <w:rsid w:val="00C400E1"/>
    <w:rsid w:val="00C40430"/>
    <w:rsid w:val="00C40920"/>
    <w:rsid w:val="00C40DFA"/>
    <w:rsid w:val="00C4154D"/>
    <w:rsid w:val="00C415A3"/>
    <w:rsid w:val="00C41930"/>
    <w:rsid w:val="00C41BE6"/>
    <w:rsid w:val="00C42D50"/>
    <w:rsid w:val="00C42FCE"/>
    <w:rsid w:val="00C43D1D"/>
    <w:rsid w:val="00C4445A"/>
    <w:rsid w:val="00C444F5"/>
    <w:rsid w:val="00C44632"/>
    <w:rsid w:val="00C44836"/>
    <w:rsid w:val="00C44F58"/>
    <w:rsid w:val="00C4527E"/>
    <w:rsid w:val="00C45380"/>
    <w:rsid w:val="00C46815"/>
    <w:rsid w:val="00C47E88"/>
    <w:rsid w:val="00C502C8"/>
    <w:rsid w:val="00C50C8E"/>
    <w:rsid w:val="00C51018"/>
    <w:rsid w:val="00C515B2"/>
    <w:rsid w:val="00C51B08"/>
    <w:rsid w:val="00C5283A"/>
    <w:rsid w:val="00C52E8B"/>
    <w:rsid w:val="00C535BE"/>
    <w:rsid w:val="00C535F7"/>
    <w:rsid w:val="00C53B39"/>
    <w:rsid w:val="00C541E8"/>
    <w:rsid w:val="00C5442E"/>
    <w:rsid w:val="00C544E5"/>
    <w:rsid w:val="00C548B0"/>
    <w:rsid w:val="00C5580E"/>
    <w:rsid w:val="00C55DC0"/>
    <w:rsid w:val="00C55E1E"/>
    <w:rsid w:val="00C561C4"/>
    <w:rsid w:val="00C57029"/>
    <w:rsid w:val="00C57B7C"/>
    <w:rsid w:val="00C57C0F"/>
    <w:rsid w:val="00C6060B"/>
    <w:rsid w:val="00C615C2"/>
    <w:rsid w:val="00C620DC"/>
    <w:rsid w:val="00C6225A"/>
    <w:rsid w:val="00C62411"/>
    <w:rsid w:val="00C6288B"/>
    <w:rsid w:val="00C62DE3"/>
    <w:rsid w:val="00C63768"/>
    <w:rsid w:val="00C63A18"/>
    <w:rsid w:val="00C63B7D"/>
    <w:rsid w:val="00C649AE"/>
    <w:rsid w:val="00C64AD1"/>
    <w:rsid w:val="00C64FFF"/>
    <w:rsid w:val="00C6511A"/>
    <w:rsid w:val="00C65A18"/>
    <w:rsid w:val="00C65D38"/>
    <w:rsid w:val="00C65EED"/>
    <w:rsid w:val="00C660FD"/>
    <w:rsid w:val="00C6643D"/>
    <w:rsid w:val="00C66B3D"/>
    <w:rsid w:val="00C66CED"/>
    <w:rsid w:val="00C66F0E"/>
    <w:rsid w:val="00C67759"/>
    <w:rsid w:val="00C67E56"/>
    <w:rsid w:val="00C67E91"/>
    <w:rsid w:val="00C703DA"/>
    <w:rsid w:val="00C712F7"/>
    <w:rsid w:val="00C71D38"/>
    <w:rsid w:val="00C71E7E"/>
    <w:rsid w:val="00C721BC"/>
    <w:rsid w:val="00C72264"/>
    <w:rsid w:val="00C72360"/>
    <w:rsid w:val="00C72893"/>
    <w:rsid w:val="00C72CA0"/>
    <w:rsid w:val="00C73074"/>
    <w:rsid w:val="00C730B1"/>
    <w:rsid w:val="00C7356D"/>
    <w:rsid w:val="00C741D5"/>
    <w:rsid w:val="00C743DB"/>
    <w:rsid w:val="00C74A81"/>
    <w:rsid w:val="00C74B94"/>
    <w:rsid w:val="00C75B1B"/>
    <w:rsid w:val="00C76D5F"/>
    <w:rsid w:val="00C76EB0"/>
    <w:rsid w:val="00C76EB6"/>
    <w:rsid w:val="00C77602"/>
    <w:rsid w:val="00C777AB"/>
    <w:rsid w:val="00C77963"/>
    <w:rsid w:val="00C8004B"/>
    <w:rsid w:val="00C8020D"/>
    <w:rsid w:val="00C80D43"/>
    <w:rsid w:val="00C81501"/>
    <w:rsid w:val="00C81D9D"/>
    <w:rsid w:val="00C81EAC"/>
    <w:rsid w:val="00C8249B"/>
    <w:rsid w:val="00C825DA"/>
    <w:rsid w:val="00C8271C"/>
    <w:rsid w:val="00C83009"/>
    <w:rsid w:val="00C83330"/>
    <w:rsid w:val="00C839D1"/>
    <w:rsid w:val="00C849BE"/>
    <w:rsid w:val="00C861CC"/>
    <w:rsid w:val="00C86236"/>
    <w:rsid w:val="00C8643D"/>
    <w:rsid w:val="00C87CA2"/>
    <w:rsid w:val="00C87CE1"/>
    <w:rsid w:val="00C90C66"/>
    <w:rsid w:val="00C913FE"/>
    <w:rsid w:val="00C9152E"/>
    <w:rsid w:val="00C91C9C"/>
    <w:rsid w:val="00C91DB5"/>
    <w:rsid w:val="00C91EA1"/>
    <w:rsid w:val="00C924AD"/>
    <w:rsid w:val="00C92AAA"/>
    <w:rsid w:val="00C93213"/>
    <w:rsid w:val="00C93603"/>
    <w:rsid w:val="00C9385E"/>
    <w:rsid w:val="00C943DA"/>
    <w:rsid w:val="00C94792"/>
    <w:rsid w:val="00C9497C"/>
    <w:rsid w:val="00C94BEC"/>
    <w:rsid w:val="00C95177"/>
    <w:rsid w:val="00C95780"/>
    <w:rsid w:val="00C95C43"/>
    <w:rsid w:val="00C964D8"/>
    <w:rsid w:val="00C96632"/>
    <w:rsid w:val="00C969B6"/>
    <w:rsid w:val="00C96EA2"/>
    <w:rsid w:val="00C973F5"/>
    <w:rsid w:val="00CA015C"/>
    <w:rsid w:val="00CA02A7"/>
    <w:rsid w:val="00CA0814"/>
    <w:rsid w:val="00CA0A78"/>
    <w:rsid w:val="00CA1784"/>
    <w:rsid w:val="00CA1DE6"/>
    <w:rsid w:val="00CA22B2"/>
    <w:rsid w:val="00CA263E"/>
    <w:rsid w:val="00CA325B"/>
    <w:rsid w:val="00CA3F46"/>
    <w:rsid w:val="00CA4081"/>
    <w:rsid w:val="00CA42F5"/>
    <w:rsid w:val="00CA43A1"/>
    <w:rsid w:val="00CA4DC0"/>
    <w:rsid w:val="00CA593E"/>
    <w:rsid w:val="00CA5C3D"/>
    <w:rsid w:val="00CA5DD6"/>
    <w:rsid w:val="00CA62EA"/>
    <w:rsid w:val="00CA68CC"/>
    <w:rsid w:val="00CA6C5F"/>
    <w:rsid w:val="00CA6CCB"/>
    <w:rsid w:val="00CA6CE7"/>
    <w:rsid w:val="00CA7181"/>
    <w:rsid w:val="00CA74AC"/>
    <w:rsid w:val="00CA7EA1"/>
    <w:rsid w:val="00CB00D4"/>
    <w:rsid w:val="00CB06C7"/>
    <w:rsid w:val="00CB0D10"/>
    <w:rsid w:val="00CB1C48"/>
    <w:rsid w:val="00CB1F75"/>
    <w:rsid w:val="00CB22D0"/>
    <w:rsid w:val="00CB275A"/>
    <w:rsid w:val="00CB2845"/>
    <w:rsid w:val="00CB297E"/>
    <w:rsid w:val="00CB2A12"/>
    <w:rsid w:val="00CB38AE"/>
    <w:rsid w:val="00CB3D01"/>
    <w:rsid w:val="00CB4462"/>
    <w:rsid w:val="00CB47A4"/>
    <w:rsid w:val="00CB485D"/>
    <w:rsid w:val="00CB4890"/>
    <w:rsid w:val="00CB4D4D"/>
    <w:rsid w:val="00CB4D90"/>
    <w:rsid w:val="00CB52D1"/>
    <w:rsid w:val="00CB5A93"/>
    <w:rsid w:val="00CB5F63"/>
    <w:rsid w:val="00CB5FB0"/>
    <w:rsid w:val="00CB63FD"/>
    <w:rsid w:val="00CB6656"/>
    <w:rsid w:val="00CB6727"/>
    <w:rsid w:val="00CB6C5C"/>
    <w:rsid w:val="00CB758A"/>
    <w:rsid w:val="00CB7879"/>
    <w:rsid w:val="00CB7E3C"/>
    <w:rsid w:val="00CC033F"/>
    <w:rsid w:val="00CC096D"/>
    <w:rsid w:val="00CC25D9"/>
    <w:rsid w:val="00CC357B"/>
    <w:rsid w:val="00CC3BBB"/>
    <w:rsid w:val="00CC3F39"/>
    <w:rsid w:val="00CC406A"/>
    <w:rsid w:val="00CC4458"/>
    <w:rsid w:val="00CC4480"/>
    <w:rsid w:val="00CC4553"/>
    <w:rsid w:val="00CC4B01"/>
    <w:rsid w:val="00CC5085"/>
    <w:rsid w:val="00CC6D5D"/>
    <w:rsid w:val="00CC6DC1"/>
    <w:rsid w:val="00CC75FE"/>
    <w:rsid w:val="00CC7895"/>
    <w:rsid w:val="00CD120A"/>
    <w:rsid w:val="00CD133B"/>
    <w:rsid w:val="00CD197D"/>
    <w:rsid w:val="00CD2571"/>
    <w:rsid w:val="00CD26BC"/>
    <w:rsid w:val="00CD2A51"/>
    <w:rsid w:val="00CD2A60"/>
    <w:rsid w:val="00CD3B6B"/>
    <w:rsid w:val="00CD43A1"/>
    <w:rsid w:val="00CD471C"/>
    <w:rsid w:val="00CD4841"/>
    <w:rsid w:val="00CD5482"/>
    <w:rsid w:val="00CD5A74"/>
    <w:rsid w:val="00CD5C97"/>
    <w:rsid w:val="00CD6182"/>
    <w:rsid w:val="00CD6966"/>
    <w:rsid w:val="00CD7444"/>
    <w:rsid w:val="00CD7735"/>
    <w:rsid w:val="00CD787F"/>
    <w:rsid w:val="00CD7D59"/>
    <w:rsid w:val="00CD7DAA"/>
    <w:rsid w:val="00CD7EDF"/>
    <w:rsid w:val="00CD7F3A"/>
    <w:rsid w:val="00CE04EA"/>
    <w:rsid w:val="00CE090F"/>
    <w:rsid w:val="00CE0F0B"/>
    <w:rsid w:val="00CE1DD9"/>
    <w:rsid w:val="00CE1EB5"/>
    <w:rsid w:val="00CE21F6"/>
    <w:rsid w:val="00CE23AA"/>
    <w:rsid w:val="00CE26EF"/>
    <w:rsid w:val="00CE27F8"/>
    <w:rsid w:val="00CE2F71"/>
    <w:rsid w:val="00CE333F"/>
    <w:rsid w:val="00CE38E6"/>
    <w:rsid w:val="00CE4121"/>
    <w:rsid w:val="00CE47F2"/>
    <w:rsid w:val="00CE51CC"/>
    <w:rsid w:val="00CE6316"/>
    <w:rsid w:val="00CE6966"/>
    <w:rsid w:val="00CE7AF0"/>
    <w:rsid w:val="00CE7DB1"/>
    <w:rsid w:val="00CE7F69"/>
    <w:rsid w:val="00CF0564"/>
    <w:rsid w:val="00CF1F5E"/>
    <w:rsid w:val="00CF217C"/>
    <w:rsid w:val="00CF2F9B"/>
    <w:rsid w:val="00CF33CA"/>
    <w:rsid w:val="00CF426F"/>
    <w:rsid w:val="00CF430D"/>
    <w:rsid w:val="00CF4906"/>
    <w:rsid w:val="00CF5152"/>
    <w:rsid w:val="00CF523E"/>
    <w:rsid w:val="00CF55E0"/>
    <w:rsid w:val="00CF5AF1"/>
    <w:rsid w:val="00CF5DBC"/>
    <w:rsid w:val="00CF5E84"/>
    <w:rsid w:val="00CF5F7F"/>
    <w:rsid w:val="00CF676D"/>
    <w:rsid w:val="00CF6DE1"/>
    <w:rsid w:val="00CF79D2"/>
    <w:rsid w:val="00D00871"/>
    <w:rsid w:val="00D01412"/>
    <w:rsid w:val="00D0182F"/>
    <w:rsid w:val="00D025A4"/>
    <w:rsid w:val="00D0349E"/>
    <w:rsid w:val="00D046C3"/>
    <w:rsid w:val="00D0479A"/>
    <w:rsid w:val="00D050B8"/>
    <w:rsid w:val="00D05530"/>
    <w:rsid w:val="00D05CA7"/>
    <w:rsid w:val="00D06347"/>
    <w:rsid w:val="00D06D1B"/>
    <w:rsid w:val="00D07090"/>
    <w:rsid w:val="00D07115"/>
    <w:rsid w:val="00D074A0"/>
    <w:rsid w:val="00D1001C"/>
    <w:rsid w:val="00D10222"/>
    <w:rsid w:val="00D10B47"/>
    <w:rsid w:val="00D10D02"/>
    <w:rsid w:val="00D10F16"/>
    <w:rsid w:val="00D11106"/>
    <w:rsid w:val="00D112DE"/>
    <w:rsid w:val="00D1189B"/>
    <w:rsid w:val="00D11FE6"/>
    <w:rsid w:val="00D12279"/>
    <w:rsid w:val="00D130A8"/>
    <w:rsid w:val="00D1315A"/>
    <w:rsid w:val="00D13368"/>
    <w:rsid w:val="00D13C18"/>
    <w:rsid w:val="00D13D3C"/>
    <w:rsid w:val="00D140AE"/>
    <w:rsid w:val="00D14631"/>
    <w:rsid w:val="00D14BA7"/>
    <w:rsid w:val="00D15091"/>
    <w:rsid w:val="00D15165"/>
    <w:rsid w:val="00D15736"/>
    <w:rsid w:val="00D157F7"/>
    <w:rsid w:val="00D159A4"/>
    <w:rsid w:val="00D15E83"/>
    <w:rsid w:val="00D16754"/>
    <w:rsid w:val="00D16EBC"/>
    <w:rsid w:val="00D16F0F"/>
    <w:rsid w:val="00D16FA3"/>
    <w:rsid w:val="00D172F7"/>
    <w:rsid w:val="00D17521"/>
    <w:rsid w:val="00D1798B"/>
    <w:rsid w:val="00D17F51"/>
    <w:rsid w:val="00D20F79"/>
    <w:rsid w:val="00D21FE8"/>
    <w:rsid w:val="00D22AB6"/>
    <w:rsid w:val="00D235BD"/>
    <w:rsid w:val="00D236F7"/>
    <w:rsid w:val="00D23F15"/>
    <w:rsid w:val="00D2476B"/>
    <w:rsid w:val="00D24808"/>
    <w:rsid w:val="00D25207"/>
    <w:rsid w:val="00D25BC8"/>
    <w:rsid w:val="00D261CD"/>
    <w:rsid w:val="00D266F7"/>
    <w:rsid w:val="00D2719B"/>
    <w:rsid w:val="00D2770D"/>
    <w:rsid w:val="00D27A3D"/>
    <w:rsid w:val="00D27C04"/>
    <w:rsid w:val="00D306DF"/>
    <w:rsid w:val="00D308EF"/>
    <w:rsid w:val="00D30C5E"/>
    <w:rsid w:val="00D3131F"/>
    <w:rsid w:val="00D32538"/>
    <w:rsid w:val="00D32542"/>
    <w:rsid w:val="00D32C05"/>
    <w:rsid w:val="00D33249"/>
    <w:rsid w:val="00D333F2"/>
    <w:rsid w:val="00D33511"/>
    <w:rsid w:val="00D337BE"/>
    <w:rsid w:val="00D33990"/>
    <w:rsid w:val="00D33A05"/>
    <w:rsid w:val="00D34E42"/>
    <w:rsid w:val="00D34F9A"/>
    <w:rsid w:val="00D350B4"/>
    <w:rsid w:val="00D35137"/>
    <w:rsid w:val="00D3661F"/>
    <w:rsid w:val="00D37A71"/>
    <w:rsid w:val="00D37B27"/>
    <w:rsid w:val="00D37B5C"/>
    <w:rsid w:val="00D37F32"/>
    <w:rsid w:val="00D40A1C"/>
    <w:rsid w:val="00D41C0E"/>
    <w:rsid w:val="00D41CCA"/>
    <w:rsid w:val="00D4241A"/>
    <w:rsid w:val="00D428FD"/>
    <w:rsid w:val="00D44098"/>
    <w:rsid w:val="00D4432B"/>
    <w:rsid w:val="00D44419"/>
    <w:rsid w:val="00D44534"/>
    <w:rsid w:val="00D44DD1"/>
    <w:rsid w:val="00D44F64"/>
    <w:rsid w:val="00D45062"/>
    <w:rsid w:val="00D4570E"/>
    <w:rsid w:val="00D457BA"/>
    <w:rsid w:val="00D458ED"/>
    <w:rsid w:val="00D45E30"/>
    <w:rsid w:val="00D46B59"/>
    <w:rsid w:val="00D470CE"/>
    <w:rsid w:val="00D470E2"/>
    <w:rsid w:val="00D50000"/>
    <w:rsid w:val="00D50323"/>
    <w:rsid w:val="00D50AB5"/>
    <w:rsid w:val="00D50BE5"/>
    <w:rsid w:val="00D50C02"/>
    <w:rsid w:val="00D521BA"/>
    <w:rsid w:val="00D52AC4"/>
    <w:rsid w:val="00D53250"/>
    <w:rsid w:val="00D5365C"/>
    <w:rsid w:val="00D53F81"/>
    <w:rsid w:val="00D544BA"/>
    <w:rsid w:val="00D5460A"/>
    <w:rsid w:val="00D54C5E"/>
    <w:rsid w:val="00D54D48"/>
    <w:rsid w:val="00D54FE6"/>
    <w:rsid w:val="00D55086"/>
    <w:rsid w:val="00D55244"/>
    <w:rsid w:val="00D55D9F"/>
    <w:rsid w:val="00D5662B"/>
    <w:rsid w:val="00D5678A"/>
    <w:rsid w:val="00D57CFD"/>
    <w:rsid w:val="00D603E4"/>
    <w:rsid w:val="00D606B3"/>
    <w:rsid w:val="00D607E2"/>
    <w:rsid w:val="00D60B2A"/>
    <w:rsid w:val="00D61C65"/>
    <w:rsid w:val="00D62255"/>
    <w:rsid w:val="00D62308"/>
    <w:rsid w:val="00D62596"/>
    <w:rsid w:val="00D63446"/>
    <w:rsid w:val="00D639A6"/>
    <w:rsid w:val="00D63A77"/>
    <w:rsid w:val="00D63B65"/>
    <w:rsid w:val="00D63DF5"/>
    <w:rsid w:val="00D64569"/>
    <w:rsid w:val="00D6485C"/>
    <w:rsid w:val="00D648AC"/>
    <w:rsid w:val="00D649DD"/>
    <w:rsid w:val="00D64D1D"/>
    <w:rsid w:val="00D65353"/>
    <w:rsid w:val="00D657CC"/>
    <w:rsid w:val="00D658ED"/>
    <w:rsid w:val="00D65D3F"/>
    <w:rsid w:val="00D66393"/>
    <w:rsid w:val="00D66798"/>
    <w:rsid w:val="00D66B39"/>
    <w:rsid w:val="00D6730D"/>
    <w:rsid w:val="00D70639"/>
    <w:rsid w:val="00D70856"/>
    <w:rsid w:val="00D70AFD"/>
    <w:rsid w:val="00D711ED"/>
    <w:rsid w:val="00D7137F"/>
    <w:rsid w:val="00D7148B"/>
    <w:rsid w:val="00D71684"/>
    <w:rsid w:val="00D71830"/>
    <w:rsid w:val="00D720A7"/>
    <w:rsid w:val="00D72835"/>
    <w:rsid w:val="00D72EB7"/>
    <w:rsid w:val="00D73180"/>
    <w:rsid w:val="00D73B83"/>
    <w:rsid w:val="00D73F80"/>
    <w:rsid w:val="00D74503"/>
    <w:rsid w:val="00D7480A"/>
    <w:rsid w:val="00D750BC"/>
    <w:rsid w:val="00D75396"/>
    <w:rsid w:val="00D75613"/>
    <w:rsid w:val="00D763E7"/>
    <w:rsid w:val="00D768AB"/>
    <w:rsid w:val="00D7693E"/>
    <w:rsid w:val="00D76C4C"/>
    <w:rsid w:val="00D7726B"/>
    <w:rsid w:val="00D77AB6"/>
    <w:rsid w:val="00D80B90"/>
    <w:rsid w:val="00D815E5"/>
    <w:rsid w:val="00D81B96"/>
    <w:rsid w:val="00D82289"/>
    <w:rsid w:val="00D82AF0"/>
    <w:rsid w:val="00D82BBE"/>
    <w:rsid w:val="00D833D5"/>
    <w:rsid w:val="00D83CCC"/>
    <w:rsid w:val="00D84370"/>
    <w:rsid w:val="00D84880"/>
    <w:rsid w:val="00D84A0C"/>
    <w:rsid w:val="00D8526D"/>
    <w:rsid w:val="00D8554C"/>
    <w:rsid w:val="00D85C7A"/>
    <w:rsid w:val="00D8618B"/>
    <w:rsid w:val="00D86ACC"/>
    <w:rsid w:val="00D86B49"/>
    <w:rsid w:val="00D87500"/>
    <w:rsid w:val="00D87EB3"/>
    <w:rsid w:val="00D911A2"/>
    <w:rsid w:val="00D92BDB"/>
    <w:rsid w:val="00D92F97"/>
    <w:rsid w:val="00D93143"/>
    <w:rsid w:val="00D9356F"/>
    <w:rsid w:val="00D93C7A"/>
    <w:rsid w:val="00D9512E"/>
    <w:rsid w:val="00D95BC8"/>
    <w:rsid w:val="00D95D80"/>
    <w:rsid w:val="00D95EF6"/>
    <w:rsid w:val="00D97035"/>
    <w:rsid w:val="00D9713D"/>
    <w:rsid w:val="00D9745C"/>
    <w:rsid w:val="00DA064D"/>
    <w:rsid w:val="00DA0A71"/>
    <w:rsid w:val="00DA10BD"/>
    <w:rsid w:val="00DA150C"/>
    <w:rsid w:val="00DA179C"/>
    <w:rsid w:val="00DA2238"/>
    <w:rsid w:val="00DA24AE"/>
    <w:rsid w:val="00DA28D2"/>
    <w:rsid w:val="00DA29C8"/>
    <w:rsid w:val="00DA3330"/>
    <w:rsid w:val="00DA3E9B"/>
    <w:rsid w:val="00DA4CA8"/>
    <w:rsid w:val="00DA57D7"/>
    <w:rsid w:val="00DA5A6B"/>
    <w:rsid w:val="00DA60E9"/>
    <w:rsid w:val="00DA6260"/>
    <w:rsid w:val="00DA6A08"/>
    <w:rsid w:val="00DA6A9B"/>
    <w:rsid w:val="00DA7620"/>
    <w:rsid w:val="00DA79F4"/>
    <w:rsid w:val="00DA7A82"/>
    <w:rsid w:val="00DB0777"/>
    <w:rsid w:val="00DB10C0"/>
    <w:rsid w:val="00DB269B"/>
    <w:rsid w:val="00DB2F37"/>
    <w:rsid w:val="00DB30E4"/>
    <w:rsid w:val="00DB33B6"/>
    <w:rsid w:val="00DB3F50"/>
    <w:rsid w:val="00DB3FF7"/>
    <w:rsid w:val="00DB4256"/>
    <w:rsid w:val="00DB4BAE"/>
    <w:rsid w:val="00DB4BF1"/>
    <w:rsid w:val="00DB4FD6"/>
    <w:rsid w:val="00DB631E"/>
    <w:rsid w:val="00DB6FF5"/>
    <w:rsid w:val="00DB7702"/>
    <w:rsid w:val="00DB7E6D"/>
    <w:rsid w:val="00DC04A0"/>
    <w:rsid w:val="00DC1045"/>
    <w:rsid w:val="00DC1157"/>
    <w:rsid w:val="00DC121F"/>
    <w:rsid w:val="00DC1534"/>
    <w:rsid w:val="00DC1DBB"/>
    <w:rsid w:val="00DC2CCB"/>
    <w:rsid w:val="00DC3095"/>
    <w:rsid w:val="00DC3651"/>
    <w:rsid w:val="00DC3DB0"/>
    <w:rsid w:val="00DC3E76"/>
    <w:rsid w:val="00DC4B21"/>
    <w:rsid w:val="00DC4B6A"/>
    <w:rsid w:val="00DC4BAB"/>
    <w:rsid w:val="00DC4F97"/>
    <w:rsid w:val="00DC6103"/>
    <w:rsid w:val="00DC6A43"/>
    <w:rsid w:val="00DC6A46"/>
    <w:rsid w:val="00DC7217"/>
    <w:rsid w:val="00DC7DF8"/>
    <w:rsid w:val="00DD01B0"/>
    <w:rsid w:val="00DD06C2"/>
    <w:rsid w:val="00DD083F"/>
    <w:rsid w:val="00DD16A5"/>
    <w:rsid w:val="00DD2DDF"/>
    <w:rsid w:val="00DD3193"/>
    <w:rsid w:val="00DD31DC"/>
    <w:rsid w:val="00DD333D"/>
    <w:rsid w:val="00DD39C7"/>
    <w:rsid w:val="00DD41BC"/>
    <w:rsid w:val="00DD49DE"/>
    <w:rsid w:val="00DD5695"/>
    <w:rsid w:val="00DD5CF7"/>
    <w:rsid w:val="00DD5F50"/>
    <w:rsid w:val="00DD6166"/>
    <w:rsid w:val="00DD673D"/>
    <w:rsid w:val="00DD6E61"/>
    <w:rsid w:val="00DD7A3E"/>
    <w:rsid w:val="00DD7F77"/>
    <w:rsid w:val="00DE00E6"/>
    <w:rsid w:val="00DE115D"/>
    <w:rsid w:val="00DE1812"/>
    <w:rsid w:val="00DE1B12"/>
    <w:rsid w:val="00DE21F1"/>
    <w:rsid w:val="00DE220A"/>
    <w:rsid w:val="00DE2BA2"/>
    <w:rsid w:val="00DE2FB6"/>
    <w:rsid w:val="00DE3639"/>
    <w:rsid w:val="00DE3933"/>
    <w:rsid w:val="00DE3947"/>
    <w:rsid w:val="00DE3C21"/>
    <w:rsid w:val="00DE3D0F"/>
    <w:rsid w:val="00DE3F81"/>
    <w:rsid w:val="00DE42ED"/>
    <w:rsid w:val="00DE4488"/>
    <w:rsid w:val="00DE516F"/>
    <w:rsid w:val="00DE525D"/>
    <w:rsid w:val="00DE52D2"/>
    <w:rsid w:val="00DE550C"/>
    <w:rsid w:val="00DE59A5"/>
    <w:rsid w:val="00DE5F3C"/>
    <w:rsid w:val="00DE6212"/>
    <w:rsid w:val="00DE64D9"/>
    <w:rsid w:val="00DE6EFF"/>
    <w:rsid w:val="00DE7D55"/>
    <w:rsid w:val="00DF134B"/>
    <w:rsid w:val="00DF1A85"/>
    <w:rsid w:val="00DF223A"/>
    <w:rsid w:val="00DF2AEB"/>
    <w:rsid w:val="00DF3F05"/>
    <w:rsid w:val="00DF44EE"/>
    <w:rsid w:val="00DF4B49"/>
    <w:rsid w:val="00DF50A6"/>
    <w:rsid w:val="00DF5530"/>
    <w:rsid w:val="00DF55CF"/>
    <w:rsid w:val="00DF63CA"/>
    <w:rsid w:val="00DF661E"/>
    <w:rsid w:val="00DF69EB"/>
    <w:rsid w:val="00DF7854"/>
    <w:rsid w:val="00DF7FAB"/>
    <w:rsid w:val="00E00AA8"/>
    <w:rsid w:val="00E01D5D"/>
    <w:rsid w:val="00E02152"/>
    <w:rsid w:val="00E02DD0"/>
    <w:rsid w:val="00E02FA3"/>
    <w:rsid w:val="00E032E7"/>
    <w:rsid w:val="00E03B68"/>
    <w:rsid w:val="00E04A26"/>
    <w:rsid w:val="00E04AB3"/>
    <w:rsid w:val="00E04CD6"/>
    <w:rsid w:val="00E054DE"/>
    <w:rsid w:val="00E05BC0"/>
    <w:rsid w:val="00E0662A"/>
    <w:rsid w:val="00E068B9"/>
    <w:rsid w:val="00E06D3D"/>
    <w:rsid w:val="00E06E3F"/>
    <w:rsid w:val="00E06FCC"/>
    <w:rsid w:val="00E103B9"/>
    <w:rsid w:val="00E107C5"/>
    <w:rsid w:val="00E113BB"/>
    <w:rsid w:val="00E12948"/>
    <w:rsid w:val="00E12C2C"/>
    <w:rsid w:val="00E12D63"/>
    <w:rsid w:val="00E1367C"/>
    <w:rsid w:val="00E147F2"/>
    <w:rsid w:val="00E148D0"/>
    <w:rsid w:val="00E155D6"/>
    <w:rsid w:val="00E15746"/>
    <w:rsid w:val="00E157D4"/>
    <w:rsid w:val="00E163AB"/>
    <w:rsid w:val="00E16FE4"/>
    <w:rsid w:val="00E17411"/>
    <w:rsid w:val="00E17CE3"/>
    <w:rsid w:val="00E201A3"/>
    <w:rsid w:val="00E20645"/>
    <w:rsid w:val="00E206D9"/>
    <w:rsid w:val="00E20B0E"/>
    <w:rsid w:val="00E20BF0"/>
    <w:rsid w:val="00E2140F"/>
    <w:rsid w:val="00E2190F"/>
    <w:rsid w:val="00E22A94"/>
    <w:rsid w:val="00E22CEF"/>
    <w:rsid w:val="00E23597"/>
    <w:rsid w:val="00E23739"/>
    <w:rsid w:val="00E241E9"/>
    <w:rsid w:val="00E2441E"/>
    <w:rsid w:val="00E24EF7"/>
    <w:rsid w:val="00E24EFB"/>
    <w:rsid w:val="00E2500E"/>
    <w:rsid w:val="00E25544"/>
    <w:rsid w:val="00E2575D"/>
    <w:rsid w:val="00E25844"/>
    <w:rsid w:val="00E26867"/>
    <w:rsid w:val="00E27468"/>
    <w:rsid w:val="00E3079D"/>
    <w:rsid w:val="00E315A1"/>
    <w:rsid w:val="00E31713"/>
    <w:rsid w:val="00E31A53"/>
    <w:rsid w:val="00E31C12"/>
    <w:rsid w:val="00E31F0F"/>
    <w:rsid w:val="00E321B1"/>
    <w:rsid w:val="00E3250F"/>
    <w:rsid w:val="00E33153"/>
    <w:rsid w:val="00E331EF"/>
    <w:rsid w:val="00E337A4"/>
    <w:rsid w:val="00E33D04"/>
    <w:rsid w:val="00E33F54"/>
    <w:rsid w:val="00E34757"/>
    <w:rsid w:val="00E34978"/>
    <w:rsid w:val="00E350D4"/>
    <w:rsid w:val="00E3539B"/>
    <w:rsid w:val="00E356A8"/>
    <w:rsid w:val="00E35AC4"/>
    <w:rsid w:val="00E36332"/>
    <w:rsid w:val="00E3708B"/>
    <w:rsid w:val="00E3716C"/>
    <w:rsid w:val="00E37677"/>
    <w:rsid w:val="00E401B7"/>
    <w:rsid w:val="00E411F4"/>
    <w:rsid w:val="00E418FE"/>
    <w:rsid w:val="00E41C39"/>
    <w:rsid w:val="00E41FC8"/>
    <w:rsid w:val="00E420C1"/>
    <w:rsid w:val="00E421A1"/>
    <w:rsid w:val="00E421C4"/>
    <w:rsid w:val="00E4246C"/>
    <w:rsid w:val="00E426AE"/>
    <w:rsid w:val="00E42A01"/>
    <w:rsid w:val="00E42A20"/>
    <w:rsid w:val="00E432A0"/>
    <w:rsid w:val="00E436D9"/>
    <w:rsid w:val="00E43F2B"/>
    <w:rsid w:val="00E44097"/>
    <w:rsid w:val="00E443F9"/>
    <w:rsid w:val="00E44AC7"/>
    <w:rsid w:val="00E44B61"/>
    <w:rsid w:val="00E44E37"/>
    <w:rsid w:val="00E4551B"/>
    <w:rsid w:val="00E45B88"/>
    <w:rsid w:val="00E46054"/>
    <w:rsid w:val="00E4620E"/>
    <w:rsid w:val="00E4674D"/>
    <w:rsid w:val="00E470E1"/>
    <w:rsid w:val="00E50239"/>
    <w:rsid w:val="00E5064E"/>
    <w:rsid w:val="00E50B29"/>
    <w:rsid w:val="00E51130"/>
    <w:rsid w:val="00E512EF"/>
    <w:rsid w:val="00E51BF4"/>
    <w:rsid w:val="00E521BD"/>
    <w:rsid w:val="00E521F6"/>
    <w:rsid w:val="00E522E1"/>
    <w:rsid w:val="00E522E4"/>
    <w:rsid w:val="00E52A4C"/>
    <w:rsid w:val="00E52BF3"/>
    <w:rsid w:val="00E53078"/>
    <w:rsid w:val="00E5315A"/>
    <w:rsid w:val="00E53319"/>
    <w:rsid w:val="00E5368C"/>
    <w:rsid w:val="00E537B6"/>
    <w:rsid w:val="00E538CF"/>
    <w:rsid w:val="00E53A93"/>
    <w:rsid w:val="00E53D4B"/>
    <w:rsid w:val="00E53E89"/>
    <w:rsid w:val="00E54C8C"/>
    <w:rsid w:val="00E54C96"/>
    <w:rsid w:val="00E54CEE"/>
    <w:rsid w:val="00E54FE1"/>
    <w:rsid w:val="00E550EE"/>
    <w:rsid w:val="00E55169"/>
    <w:rsid w:val="00E552A5"/>
    <w:rsid w:val="00E55683"/>
    <w:rsid w:val="00E55C0A"/>
    <w:rsid w:val="00E55F17"/>
    <w:rsid w:val="00E57B1D"/>
    <w:rsid w:val="00E601AF"/>
    <w:rsid w:val="00E60443"/>
    <w:rsid w:val="00E60BFB"/>
    <w:rsid w:val="00E6137E"/>
    <w:rsid w:val="00E623E5"/>
    <w:rsid w:val="00E6240D"/>
    <w:rsid w:val="00E6286E"/>
    <w:rsid w:val="00E62EFA"/>
    <w:rsid w:val="00E62FE3"/>
    <w:rsid w:val="00E63BBF"/>
    <w:rsid w:val="00E64165"/>
    <w:rsid w:val="00E65DB1"/>
    <w:rsid w:val="00E6613C"/>
    <w:rsid w:val="00E664D4"/>
    <w:rsid w:val="00E66BB3"/>
    <w:rsid w:val="00E676E1"/>
    <w:rsid w:val="00E7005F"/>
    <w:rsid w:val="00E70845"/>
    <w:rsid w:val="00E71049"/>
    <w:rsid w:val="00E71AAA"/>
    <w:rsid w:val="00E71B79"/>
    <w:rsid w:val="00E71E9C"/>
    <w:rsid w:val="00E71F74"/>
    <w:rsid w:val="00E723A4"/>
    <w:rsid w:val="00E72441"/>
    <w:rsid w:val="00E736FE"/>
    <w:rsid w:val="00E742AD"/>
    <w:rsid w:val="00E74C21"/>
    <w:rsid w:val="00E74FE1"/>
    <w:rsid w:val="00E7506D"/>
    <w:rsid w:val="00E75431"/>
    <w:rsid w:val="00E758B7"/>
    <w:rsid w:val="00E75E7F"/>
    <w:rsid w:val="00E76108"/>
    <w:rsid w:val="00E762DA"/>
    <w:rsid w:val="00E76B9D"/>
    <w:rsid w:val="00E76DA4"/>
    <w:rsid w:val="00E77749"/>
    <w:rsid w:val="00E77984"/>
    <w:rsid w:val="00E77BE0"/>
    <w:rsid w:val="00E8061E"/>
    <w:rsid w:val="00E807C0"/>
    <w:rsid w:val="00E80B75"/>
    <w:rsid w:val="00E8167A"/>
    <w:rsid w:val="00E825CA"/>
    <w:rsid w:val="00E82831"/>
    <w:rsid w:val="00E82B67"/>
    <w:rsid w:val="00E847BC"/>
    <w:rsid w:val="00E84F90"/>
    <w:rsid w:val="00E86424"/>
    <w:rsid w:val="00E86BF6"/>
    <w:rsid w:val="00E86E8E"/>
    <w:rsid w:val="00E87159"/>
    <w:rsid w:val="00E904AF"/>
    <w:rsid w:val="00E90618"/>
    <w:rsid w:val="00E90AE2"/>
    <w:rsid w:val="00E90C60"/>
    <w:rsid w:val="00E9133E"/>
    <w:rsid w:val="00E95E82"/>
    <w:rsid w:val="00E970F0"/>
    <w:rsid w:val="00E97636"/>
    <w:rsid w:val="00EA0BA8"/>
    <w:rsid w:val="00EA13C4"/>
    <w:rsid w:val="00EA1F49"/>
    <w:rsid w:val="00EA2332"/>
    <w:rsid w:val="00EA2BD5"/>
    <w:rsid w:val="00EA2EB8"/>
    <w:rsid w:val="00EA312A"/>
    <w:rsid w:val="00EA3768"/>
    <w:rsid w:val="00EA3A3B"/>
    <w:rsid w:val="00EA3BF9"/>
    <w:rsid w:val="00EA4340"/>
    <w:rsid w:val="00EA4495"/>
    <w:rsid w:val="00EA4A6C"/>
    <w:rsid w:val="00EA4F6B"/>
    <w:rsid w:val="00EA50CF"/>
    <w:rsid w:val="00EA5A07"/>
    <w:rsid w:val="00EA5BF1"/>
    <w:rsid w:val="00EA6326"/>
    <w:rsid w:val="00EA6B62"/>
    <w:rsid w:val="00EA73E5"/>
    <w:rsid w:val="00EA7634"/>
    <w:rsid w:val="00EA76AF"/>
    <w:rsid w:val="00EA7812"/>
    <w:rsid w:val="00EA7BEA"/>
    <w:rsid w:val="00EA7CD0"/>
    <w:rsid w:val="00EB0639"/>
    <w:rsid w:val="00EB1648"/>
    <w:rsid w:val="00EB1713"/>
    <w:rsid w:val="00EB19B5"/>
    <w:rsid w:val="00EB26B3"/>
    <w:rsid w:val="00EB2AD7"/>
    <w:rsid w:val="00EB3E78"/>
    <w:rsid w:val="00EB3F1B"/>
    <w:rsid w:val="00EB3F50"/>
    <w:rsid w:val="00EB469D"/>
    <w:rsid w:val="00EB49EA"/>
    <w:rsid w:val="00EB4B6A"/>
    <w:rsid w:val="00EB504B"/>
    <w:rsid w:val="00EB57E2"/>
    <w:rsid w:val="00EB5F1A"/>
    <w:rsid w:val="00EB60AB"/>
    <w:rsid w:val="00EB61F8"/>
    <w:rsid w:val="00EB631E"/>
    <w:rsid w:val="00EB66E0"/>
    <w:rsid w:val="00EB78D2"/>
    <w:rsid w:val="00EB7BD6"/>
    <w:rsid w:val="00EC0117"/>
    <w:rsid w:val="00EC06F5"/>
    <w:rsid w:val="00EC09AF"/>
    <w:rsid w:val="00EC0D34"/>
    <w:rsid w:val="00EC0E92"/>
    <w:rsid w:val="00EC2157"/>
    <w:rsid w:val="00EC21D1"/>
    <w:rsid w:val="00EC2327"/>
    <w:rsid w:val="00EC24AC"/>
    <w:rsid w:val="00EC258C"/>
    <w:rsid w:val="00EC2938"/>
    <w:rsid w:val="00EC2B75"/>
    <w:rsid w:val="00EC2BA3"/>
    <w:rsid w:val="00EC2F2D"/>
    <w:rsid w:val="00EC3655"/>
    <w:rsid w:val="00EC3776"/>
    <w:rsid w:val="00EC3B7D"/>
    <w:rsid w:val="00EC3F53"/>
    <w:rsid w:val="00EC3FA2"/>
    <w:rsid w:val="00EC4113"/>
    <w:rsid w:val="00EC5D79"/>
    <w:rsid w:val="00EC627E"/>
    <w:rsid w:val="00EC67E1"/>
    <w:rsid w:val="00EC7997"/>
    <w:rsid w:val="00EC7D50"/>
    <w:rsid w:val="00ED014D"/>
    <w:rsid w:val="00ED02C2"/>
    <w:rsid w:val="00ED0535"/>
    <w:rsid w:val="00ED06FC"/>
    <w:rsid w:val="00ED0848"/>
    <w:rsid w:val="00ED1F77"/>
    <w:rsid w:val="00ED1FA8"/>
    <w:rsid w:val="00ED243E"/>
    <w:rsid w:val="00ED2699"/>
    <w:rsid w:val="00ED2831"/>
    <w:rsid w:val="00ED29E1"/>
    <w:rsid w:val="00ED2BF9"/>
    <w:rsid w:val="00ED2CEA"/>
    <w:rsid w:val="00ED2F59"/>
    <w:rsid w:val="00ED32DF"/>
    <w:rsid w:val="00ED3A43"/>
    <w:rsid w:val="00ED3ECB"/>
    <w:rsid w:val="00ED4494"/>
    <w:rsid w:val="00ED47F7"/>
    <w:rsid w:val="00ED67C8"/>
    <w:rsid w:val="00ED67E1"/>
    <w:rsid w:val="00ED6D02"/>
    <w:rsid w:val="00ED76D0"/>
    <w:rsid w:val="00ED7C03"/>
    <w:rsid w:val="00ED7C7C"/>
    <w:rsid w:val="00EE0849"/>
    <w:rsid w:val="00EE0B2D"/>
    <w:rsid w:val="00EE0C85"/>
    <w:rsid w:val="00EE0E2D"/>
    <w:rsid w:val="00EE117D"/>
    <w:rsid w:val="00EE1505"/>
    <w:rsid w:val="00EE1B52"/>
    <w:rsid w:val="00EE1C41"/>
    <w:rsid w:val="00EE201B"/>
    <w:rsid w:val="00EE2B63"/>
    <w:rsid w:val="00EE364E"/>
    <w:rsid w:val="00EE3815"/>
    <w:rsid w:val="00EE3B43"/>
    <w:rsid w:val="00EE3E82"/>
    <w:rsid w:val="00EE4DCE"/>
    <w:rsid w:val="00EE4E31"/>
    <w:rsid w:val="00EE528D"/>
    <w:rsid w:val="00EE591A"/>
    <w:rsid w:val="00EE60E4"/>
    <w:rsid w:val="00EE613B"/>
    <w:rsid w:val="00EE6319"/>
    <w:rsid w:val="00EE6B16"/>
    <w:rsid w:val="00EE734B"/>
    <w:rsid w:val="00EF011A"/>
    <w:rsid w:val="00EF0162"/>
    <w:rsid w:val="00EF0565"/>
    <w:rsid w:val="00EF0E4E"/>
    <w:rsid w:val="00EF151B"/>
    <w:rsid w:val="00EF1C90"/>
    <w:rsid w:val="00EF1D5F"/>
    <w:rsid w:val="00EF304E"/>
    <w:rsid w:val="00EF3449"/>
    <w:rsid w:val="00EF3F89"/>
    <w:rsid w:val="00EF4EC8"/>
    <w:rsid w:val="00EF5747"/>
    <w:rsid w:val="00EF5B5D"/>
    <w:rsid w:val="00EF5C24"/>
    <w:rsid w:val="00EF60C5"/>
    <w:rsid w:val="00EF659C"/>
    <w:rsid w:val="00EF7F3D"/>
    <w:rsid w:val="00F00526"/>
    <w:rsid w:val="00F0064F"/>
    <w:rsid w:val="00F00691"/>
    <w:rsid w:val="00F017DE"/>
    <w:rsid w:val="00F024DA"/>
    <w:rsid w:val="00F02B14"/>
    <w:rsid w:val="00F02BDB"/>
    <w:rsid w:val="00F03569"/>
    <w:rsid w:val="00F03B03"/>
    <w:rsid w:val="00F04A5C"/>
    <w:rsid w:val="00F057BE"/>
    <w:rsid w:val="00F05CDA"/>
    <w:rsid w:val="00F05FA9"/>
    <w:rsid w:val="00F061BF"/>
    <w:rsid w:val="00F06666"/>
    <w:rsid w:val="00F06827"/>
    <w:rsid w:val="00F06FE0"/>
    <w:rsid w:val="00F10407"/>
    <w:rsid w:val="00F10686"/>
    <w:rsid w:val="00F10750"/>
    <w:rsid w:val="00F10776"/>
    <w:rsid w:val="00F1101E"/>
    <w:rsid w:val="00F11EB4"/>
    <w:rsid w:val="00F12070"/>
    <w:rsid w:val="00F12436"/>
    <w:rsid w:val="00F132E2"/>
    <w:rsid w:val="00F139C9"/>
    <w:rsid w:val="00F13A9C"/>
    <w:rsid w:val="00F13D84"/>
    <w:rsid w:val="00F1400E"/>
    <w:rsid w:val="00F157F5"/>
    <w:rsid w:val="00F157FA"/>
    <w:rsid w:val="00F15EEE"/>
    <w:rsid w:val="00F16FF2"/>
    <w:rsid w:val="00F20F4A"/>
    <w:rsid w:val="00F219D9"/>
    <w:rsid w:val="00F21BF4"/>
    <w:rsid w:val="00F234D3"/>
    <w:rsid w:val="00F2358E"/>
    <w:rsid w:val="00F2401F"/>
    <w:rsid w:val="00F243F2"/>
    <w:rsid w:val="00F24F72"/>
    <w:rsid w:val="00F2553E"/>
    <w:rsid w:val="00F257AD"/>
    <w:rsid w:val="00F25F86"/>
    <w:rsid w:val="00F2649F"/>
    <w:rsid w:val="00F26790"/>
    <w:rsid w:val="00F26855"/>
    <w:rsid w:val="00F26944"/>
    <w:rsid w:val="00F26956"/>
    <w:rsid w:val="00F26D08"/>
    <w:rsid w:val="00F270B1"/>
    <w:rsid w:val="00F27280"/>
    <w:rsid w:val="00F275AD"/>
    <w:rsid w:val="00F277BA"/>
    <w:rsid w:val="00F27C01"/>
    <w:rsid w:val="00F27FC9"/>
    <w:rsid w:val="00F30CF1"/>
    <w:rsid w:val="00F31010"/>
    <w:rsid w:val="00F3106E"/>
    <w:rsid w:val="00F31221"/>
    <w:rsid w:val="00F31327"/>
    <w:rsid w:val="00F314B8"/>
    <w:rsid w:val="00F31929"/>
    <w:rsid w:val="00F32090"/>
    <w:rsid w:val="00F327F0"/>
    <w:rsid w:val="00F33236"/>
    <w:rsid w:val="00F3452D"/>
    <w:rsid w:val="00F34954"/>
    <w:rsid w:val="00F359AF"/>
    <w:rsid w:val="00F367E7"/>
    <w:rsid w:val="00F36971"/>
    <w:rsid w:val="00F36F20"/>
    <w:rsid w:val="00F37184"/>
    <w:rsid w:val="00F37F9C"/>
    <w:rsid w:val="00F406D2"/>
    <w:rsid w:val="00F41AB5"/>
    <w:rsid w:val="00F41E07"/>
    <w:rsid w:val="00F41FF3"/>
    <w:rsid w:val="00F42A51"/>
    <w:rsid w:val="00F4310F"/>
    <w:rsid w:val="00F4317F"/>
    <w:rsid w:val="00F4366D"/>
    <w:rsid w:val="00F4369C"/>
    <w:rsid w:val="00F43E6E"/>
    <w:rsid w:val="00F445D6"/>
    <w:rsid w:val="00F4487A"/>
    <w:rsid w:val="00F44FF6"/>
    <w:rsid w:val="00F46214"/>
    <w:rsid w:val="00F46352"/>
    <w:rsid w:val="00F4672A"/>
    <w:rsid w:val="00F46AC6"/>
    <w:rsid w:val="00F46EAD"/>
    <w:rsid w:val="00F46EB8"/>
    <w:rsid w:val="00F46F53"/>
    <w:rsid w:val="00F471DE"/>
    <w:rsid w:val="00F5083E"/>
    <w:rsid w:val="00F50D0F"/>
    <w:rsid w:val="00F519BA"/>
    <w:rsid w:val="00F52173"/>
    <w:rsid w:val="00F52488"/>
    <w:rsid w:val="00F527F5"/>
    <w:rsid w:val="00F52BB4"/>
    <w:rsid w:val="00F5379A"/>
    <w:rsid w:val="00F53961"/>
    <w:rsid w:val="00F53F76"/>
    <w:rsid w:val="00F542E9"/>
    <w:rsid w:val="00F54746"/>
    <w:rsid w:val="00F56175"/>
    <w:rsid w:val="00F5625F"/>
    <w:rsid w:val="00F564BB"/>
    <w:rsid w:val="00F565F4"/>
    <w:rsid w:val="00F56EEC"/>
    <w:rsid w:val="00F57271"/>
    <w:rsid w:val="00F57D84"/>
    <w:rsid w:val="00F60166"/>
    <w:rsid w:val="00F6093A"/>
    <w:rsid w:val="00F60CB5"/>
    <w:rsid w:val="00F623B5"/>
    <w:rsid w:val="00F623C2"/>
    <w:rsid w:val="00F632ED"/>
    <w:rsid w:val="00F6392D"/>
    <w:rsid w:val="00F64136"/>
    <w:rsid w:val="00F647A8"/>
    <w:rsid w:val="00F64B84"/>
    <w:rsid w:val="00F64C8C"/>
    <w:rsid w:val="00F650AB"/>
    <w:rsid w:val="00F6554E"/>
    <w:rsid w:val="00F65952"/>
    <w:rsid w:val="00F65E19"/>
    <w:rsid w:val="00F66128"/>
    <w:rsid w:val="00F66253"/>
    <w:rsid w:val="00F662EC"/>
    <w:rsid w:val="00F66822"/>
    <w:rsid w:val="00F67134"/>
    <w:rsid w:val="00F67297"/>
    <w:rsid w:val="00F67C28"/>
    <w:rsid w:val="00F67E44"/>
    <w:rsid w:val="00F70476"/>
    <w:rsid w:val="00F709AF"/>
    <w:rsid w:val="00F71583"/>
    <w:rsid w:val="00F71F2A"/>
    <w:rsid w:val="00F71F48"/>
    <w:rsid w:val="00F724E4"/>
    <w:rsid w:val="00F72FDE"/>
    <w:rsid w:val="00F7300B"/>
    <w:rsid w:val="00F7319F"/>
    <w:rsid w:val="00F7353F"/>
    <w:rsid w:val="00F741D3"/>
    <w:rsid w:val="00F74B3F"/>
    <w:rsid w:val="00F74CC8"/>
    <w:rsid w:val="00F74D13"/>
    <w:rsid w:val="00F74F07"/>
    <w:rsid w:val="00F7512F"/>
    <w:rsid w:val="00F75176"/>
    <w:rsid w:val="00F752F0"/>
    <w:rsid w:val="00F75598"/>
    <w:rsid w:val="00F76908"/>
    <w:rsid w:val="00F76BCE"/>
    <w:rsid w:val="00F80076"/>
    <w:rsid w:val="00F806C0"/>
    <w:rsid w:val="00F809AB"/>
    <w:rsid w:val="00F80A4D"/>
    <w:rsid w:val="00F81A30"/>
    <w:rsid w:val="00F81C0E"/>
    <w:rsid w:val="00F8216F"/>
    <w:rsid w:val="00F8230A"/>
    <w:rsid w:val="00F82348"/>
    <w:rsid w:val="00F82388"/>
    <w:rsid w:val="00F82BBB"/>
    <w:rsid w:val="00F82EC9"/>
    <w:rsid w:val="00F8300E"/>
    <w:rsid w:val="00F835DD"/>
    <w:rsid w:val="00F83870"/>
    <w:rsid w:val="00F83D1B"/>
    <w:rsid w:val="00F83E77"/>
    <w:rsid w:val="00F84244"/>
    <w:rsid w:val="00F84788"/>
    <w:rsid w:val="00F84932"/>
    <w:rsid w:val="00F849D6"/>
    <w:rsid w:val="00F851F6"/>
    <w:rsid w:val="00F86280"/>
    <w:rsid w:val="00F867F4"/>
    <w:rsid w:val="00F86A5F"/>
    <w:rsid w:val="00F87788"/>
    <w:rsid w:val="00F879F7"/>
    <w:rsid w:val="00F87E92"/>
    <w:rsid w:val="00F920B3"/>
    <w:rsid w:val="00F921F8"/>
    <w:rsid w:val="00F92773"/>
    <w:rsid w:val="00F93AD7"/>
    <w:rsid w:val="00F941D9"/>
    <w:rsid w:val="00F950F7"/>
    <w:rsid w:val="00F9548B"/>
    <w:rsid w:val="00F95708"/>
    <w:rsid w:val="00F962E1"/>
    <w:rsid w:val="00F96EB3"/>
    <w:rsid w:val="00F9715D"/>
    <w:rsid w:val="00F9787A"/>
    <w:rsid w:val="00F97DBF"/>
    <w:rsid w:val="00FA061B"/>
    <w:rsid w:val="00FA0DB8"/>
    <w:rsid w:val="00FA10E5"/>
    <w:rsid w:val="00FA10E7"/>
    <w:rsid w:val="00FA1164"/>
    <w:rsid w:val="00FA116B"/>
    <w:rsid w:val="00FA3608"/>
    <w:rsid w:val="00FA4704"/>
    <w:rsid w:val="00FA4E9E"/>
    <w:rsid w:val="00FA54CF"/>
    <w:rsid w:val="00FA5643"/>
    <w:rsid w:val="00FA5758"/>
    <w:rsid w:val="00FA5936"/>
    <w:rsid w:val="00FA5D20"/>
    <w:rsid w:val="00FA5DB8"/>
    <w:rsid w:val="00FA7588"/>
    <w:rsid w:val="00FA7CF0"/>
    <w:rsid w:val="00FB0637"/>
    <w:rsid w:val="00FB0DFE"/>
    <w:rsid w:val="00FB2662"/>
    <w:rsid w:val="00FB2957"/>
    <w:rsid w:val="00FB3136"/>
    <w:rsid w:val="00FB3366"/>
    <w:rsid w:val="00FB479A"/>
    <w:rsid w:val="00FB4800"/>
    <w:rsid w:val="00FB490C"/>
    <w:rsid w:val="00FB5ED1"/>
    <w:rsid w:val="00FB603D"/>
    <w:rsid w:val="00FB6296"/>
    <w:rsid w:val="00FB6D08"/>
    <w:rsid w:val="00FB793E"/>
    <w:rsid w:val="00FB7C08"/>
    <w:rsid w:val="00FC052E"/>
    <w:rsid w:val="00FC199D"/>
    <w:rsid w:val="00FC1E2B"/>
    <w:rsid w:val="00FC229B"/>
    <w:rsid w:val="00FC2546"/>
    <w:rsid w:val="00FC2921"/>
    <w:rsid w:val="00FC2D9F"/>
    <w:rsid w:val="00FC3B6C"/>
    <w:rsid w:val="00FC4381"/>
    <w:rsid w:val="00FC43BE"/>
    <w:rsid w:val="00FC5ADB"/>
    <w:rsid w:val="00FC5E0F"/>
    <w:rsid w:val="00FC67AC"/>
    <w:rsid w:val="00FC68D0"/>
    <w:rsid w:val="00FC6C34"/>
    <w:rsid w:val="00FC6FAD"/>
    <w:rsid w:val="00FC73C6"/>
    <w:rsid w:val="00FD073B"/>
    <w:rsid w:val="00FD0845"/>
    <w:rsid w:val="00FD0D98"/>
    <w:rsid w:val="00FD0F21"/>
    <w:rsid w:val="00FD1040"/>
    <w:rsid w:val="00FD153A"/>
    <w:rsid w:val="00FD180C"/>
    <w:rsid w:val="00FD21A0"/>
    <w:rsid w:val="00FD2BD5"/>
    <w:rsid w:val="00FD34B1"/>
    <w:rsid w:val="00FD3738"/>
    <w:rsid w:val="00FD3A2C"/>
    <w:rsid w:val="00FD426D"/>
    <w:rsid w:val="00FD44E7"/>
    <w:rsid w:val="00FD48EF"/>
    <w:rsid w:val="00FD4C9E"/>
    <w:rsid w:val="00FD4D0B"/>
    <w:rsid w:val="00FD59CC"/>
    <w:rsid w:val="00FD5BC2"/>
    <w:rsid w:val="00FD5CDA"/>
    <w:rsid w:val="00FD5FC2"/>
    <w:rsid w:val="00FD6387"/>
    <w:rsid w:val="00FD67F5"/>
    <w:rsid w:val="00FD722A"/>
    <w:rsid w:val="00FD73CC"/>
    <w:rsid w:val="00FD7508"/>
    <w:rsid w:val="00FD7A7A"/>
    <w:rsid w:val="00FD7DC7"/>
    <w:rsid w:val="00FE1205"/>
    <w:rsid w:val="00FE1402"/>
    <w:rsid w:val="00FE175A"/>
    <w:rsid w:val="00FE1782"/>
    <w:rsid w:val="00FE1999"/>
    <w:rsid w:val="00FE27F0"/>
    <w:rsid w:val="00FE2C1E"/>
    <w:rsid w:val="00FE3370"/>
    <w:rsid w:val="00FE35C5"/>
    <w:rsid w:val="00FE3655"/>
    <w:rsid w:val="00FE397C"/>
    <w:rsid w:val="00FE4FE7"/>
    <w:rsid w:val="00FE502A"/>
    <w:rsid w:val="00FE5381"/>
    <w:rsid w:val="00FE69F4"/>
    <w:rsid w:val="00FE6CEF"/>
    <w:rsid w:val="00FE6D17"/>
    <w:rsid w:val="00FE6D35"/>
    <w:rsid w:val="00FE6FFC"/>
    <w:rsid w:val="00FE732A"/>
    <w:rsid w:val="00FE7DB6"/>
    <w:rsid w:val="00FF0326"/>
    <w:rsid w:val="00FF0713"/>
    <w:rsid w:val="00FF14E9"/>
    <w:rsid w:val="00FF15DB"/>
    <w:rsid w:val="00FF174C"/>
    <w:rsid w:val="00FF1D8A"/>
    <w:rsid w:val="00FF209F"/>
    <w:rsid w:val="00FF222E"/>
    <w:rsid w:val="00FF2AE8"/>
    <w:rsid w:val="00FF374B"/>
    <w:rsid w:val="00FF4396"/>
    <w:rsid w:val="00FF513F"/>
    <w:rsid w:val="00FF5885"/>
    <w:rsid w:val="00FF6C68"/>
    <w:rsid w:val="00FF75A5"/>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96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5BC8"/>
    <w:rPr>
      <w:sz w:val="22"/>
      <w:szCs w:val="22"/>
    </w:rPr>
  </w:style>
  <w:style w:type="paragraph" w:styleId="Header">
    <w:name w:val="header"/>
    <w:basedOn w:val="Normal"/>
    <w:link w:val="HeaderChar"/>
    <w:uiPriority w:val="99"/>
    <w:unhideWhenUsed/>
    <w:rsid w:val="00D25BC8"/>
    <w:pPr>
      <w:tabs>
        <w:tab w:val="center" w:pos="4680"/>
        <w:tab w:val="right" w:pos="9360"/>
      </w:tabs>
    </w:pPr>
  </w:style>
  <w:style w:type="character" w:customStyle="1" w:styleId="HeaderChar">
    <w:name w:val="Header Char"/>
    <w:link w:val="Header"/>
    <w:uiPriority w:val="99"/>
    <w:rsid w:val="00D25BC8"/>
    <w:rPr>
      <w:sz w:val="22"/>
      <w:szCs w:val="22"/>
    </w:rPr>
  </w:style>
  <w:style w:type="paragraph" w:styleId="Footer">
    <w:name w:val="footer"/>
    <w:basedOn w:val="Normal"/>
    <w:link w:val="FooterChar"/>
    <w:uiPriority w:val="99"/>
    <w:unhideWhenUsed/>
    <w:rsid w:val="00D25BC8"/>
    <w:pPr>
      <w:tabs>
        <w:tab w:val="center" w:pos="4680"/>
        <w:tab w:val="right" w:pos="9360"/>
      </w:tabs>
    </w:pPr>
  </w:style>
  <w:style w:type="character" w:customStyle="1" w:styleId="FooterChar">
    <w:name w:val="Footer Char"/>
    <w:link w:val="Footer"/>
    <w:uiPriority w:val="99"/>
    <w:rsid w:val="00D25BC8"/>
    <w:rPr>
      <w:sz w:val="22"/>
      <w:szCs w:val="22"/>
    </w:rPr>
  </w:style>
  <w:style w:type="paragraph" w:styleId="BalloonText">
    <w:name w:val="Balloon Text"/>
    <w:basedOn w:val="Normal"/>
    <w:link w:val="BalloonTextChar"/>
    <w:uiPriority w:val="99"/>
    <w:semiHidden/>
    <w:unhideWhenUsed/>
    <w:rsid w:val="00D25B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5BC8"/>
    <w:rPr>
      <w:rFonts w:ascii="Tahoma" w:hAnsi="Tahoma" w:cs="Tahoma"/>
      <w:sz w:val="16"/>
      <w:szCs w:val="16"/>
    </w:rPr>
  </w:style>
  <w:style w:type="paragraph" w:styleId="FootnoteText">
    <w:name w:val="footnote text"/>
    <w:basedOn w:val="Normal"/>
    <w:link w:val="FootnoteTextChar"/>
    <w:uiPriority w:val="99"/>
    <w:unhideWhenUsed/>
    <w:rsid w:val="00D25BC8"/>
    <w:rPr>
      <w:sz w:val="20"/>
      <w:szCs w:val="20"/>
    </w:rPr>
  </w:style>
  <w:style w:type="character" w:customStyle="1" w:styleId="FootnoteTextChar">
    <w:name w:val="Footnote Text Char"/>
    <w:basedOn w:val="DefaultParagraphFont"/>
    <w:link w:val="FootnoteText"/>
    <w:uiPriority w:val="99"/>
    <w:rsid w:val="00D25BC8"/>
  </w:style>
  <w:style w:type="character" w:styleId="FootnoteReference">
    <w:name w:val="footnote reference"/>
    <w:uiPriority w:val="99"/>
    <w:semiHidden/>
    <w:unhideWhenUsed/>
    <w:rsid w:val="00D25BC8"/>
    <w:rPr>
      <w:vertAlign w:val="superscript"/>
    </w:rPr>
  </w:style>
  <w:style w:type="character" w:styleId="Hyperlink">
    <w:name w:val="Hyperlink"/>
    <w:uiPriority w:val="99"/>
    <w:unhideWhenUsed/>
    <w:rsid w:val="00D25BC8"/>
    <w:rPr>
      <w:color w:val="0000FF"/>
      <w:u w:val="single"/>
    </w:rPr>
  </w:style>
  <w:style w:type="table" w:styleId="TableGrid">
    <w:name w:val="Table Grid"/>
    <w:basedOn w:val="TableNormal"/>
    <w:uiPriority w:val="59"/>
    <w:rsid w:val="00C13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318A2"/>
    <w:rPr>
      <w:sz w:val="16"/>
      <w:szCs w:val="16"/>
    </w:rPr>
  </w:style>
  <w:style w:type="paragraph" w:styleId="CommentText">
    <w:name w:val="annotation text"/>
    <w:basedOn w:val="Normal"/>
    <w:link w:val="CommentTextChar"/>
    <w:uiPriority w:val="99"/>
    <w:unhideWhenUsed/>
    <w:rsid w:val="00BD378D"/>
    <w:rPr>
      <w:sz w:val="20"/>
      <w:szCs w:val="20"/>
    </w:rPr>
  </w:style>
  <w:style w:type="character" w:customStyle="1" w:styleId="CommentTextChar">
    <w:name w:val="Comment Text Char"/>
    <w:basedOn w:val="DefaultParagraphFont"/>
    <w:link w:val="CommentText"/>
    <w:uiPriority w:val="99"/>
    <w:rsid w:val="00BD378D"/>
  </w:style>
  <w:style w:type="paragraph" w:styleId="CommentSubject">
    <w:name w:val="annotation subject"/>
    <w:basedOn w:val="CommentText"/>
    <w:next w:val="CommentText"/>
    <w:link w:val="CommentSubjectChar"/>
    <w:uiPriority w:val="99"/>
    <w:semiHidden/>
    <w:unhideWhenUsed/>
    <w:rsid w:val="00BD378D"/>
    <w:rPr>
      <w:b/>
      <w:bCs/>
    </w:rPr>
  </w:style>
  <w:style w:type="character" w:customStyle="1" w:styleId="CommentSubjectChar">
    <w:name w:val="Comment Subject Char"/>
    <w:link w:val="CommentSubject"/>
    <w:uiPriority w:val="99"/>
    <w:semiHidden/>
    <w:rsid w:val="00BD378D"/>
    <w:rPr>
      <w:b/>
      <w:bCs/>
    </w:rPr>
  </w:style>
  <w:style w:type="paragraph" w:styleId="Revision">
    <w:name w:val="Revision"/>
    <w:hidden/>
    <w:uiPriority w:val="99"/>
    <w:semiHidden/>
    <w:rsid w:val="00BD378D"/>
    <w:rPr>
      <w:sz w:val="22"/>
      <w:szCs w:val="22"/>
    </w:rPr>
  </w:style>
  <w:style w:type="character" w:styleId="UnresolvedMention">
    <w:name w:val="Unresolved Mention"/>
    <w:uiPriority w:val="99"/>
    <w:semiHidden/>
    <w:unhideWhenUsed/>
    <w:rsid w:val="00EA2EB8"/>
    <w:rPr>
      <w:color w:val="605E5C"/>
      <w:shd w:val="clear" w:color="auto" w:fill="E1DFDD"/>
    </w:rPr>
  </w:style>
  <w:style w:type="character" w:styleId="FollowedHyperlink">
    <w:name w:val="FollowedHyperlink"/>
    <w:uiPriority w:val="99"/>
    <w:semiHidden/>
    <w:unhideWhenUsed/>
    <w:rsid w:val="000127EF"/>
    <w:rPr>
      <w:color w:val="954F72"/>
      <w:u w:val="single"/>
    </w:rPr>
  </w:style>
  <w:style w:type="paragraph" w:styleId="BodyTextIndent">
    <w:name w:val="Body Text Indent"/>
    <w:basedOn w:val="Normal"/>
    <w:link w:val="BodyTextIndentChar"/>
    <w:uiPriority w:val="99"/>
    <w:semiHidden/>
    <w:unhideWhenUsed/>
    <w:rsid w:val="00675E86"/>
    <w:pPr>
      <w:spacing w:after="120"/>
      <w:ind w:left="360"/>
    </w:pPr>
  </w:style>
  <w:style w:type="character" w:customStyle="1" w:styleId="BodyTextIndentChar">
    <w:name w:val="Body Text Indent Char"/>
    <w:basedOn w:val="DefaultParagraphFont"/>
    <w:link w:val="BodyTextIndent"/>
    <w:uiPriority w:val="99"/>
    <w:semiHidden/>
    <w:rsid w:val="00675E86"/>
    <w:rPr>
      <w:sz w:val="22"/>
      <w:szCs w:val="22"/>
    </w:rPr>
  </w:style>
  <w:style w:type="paragraph" w:styleId="ListParagraph">
    <w:name w:val="List Paragraph"/>
    <w:basedOn w:val="Normal"/>
    <w:uiPriority w:val="34"/>
    <w:qFormat/>
    <w:rsid w:val="00D16FA3"/>
    <w:pPr>
      <w:spacing w:line="240" w:lineRule="auto"/>
      <w:ind w:left="720"/>
      <w:contextualSpacing/>
    </w:pPr>
    <w:rPr>
      <w:rFonts w:asciiTheme="minorHAnsi" w:eastAsiaTheme="minorHAnsi" w:hAnsiTheme="minorHAnsi" w:cs="Arial"/>
      <w:szCs w:val="20"/>
    </w:rPr>
  </w:style>
  <w:style w:type="character" w:styleId="Strong">
    <w:name w:val="Strong"/>
    <w:basedOn w:val="DefaultParagraphFont"/>
    <w:uiPriority w:val="22"/>
    <w:qFormat/>
    <w:rsid w:val="00007444"/>
    <w:rPr>
      <w:b/>
      <w:bCs/>
    </w:rPr>
  </w:style>
  <w:style w:type="character" w:styleId="IntenseReference">
    <w:name w:val="Intense Reference"/>
    <w:basedOn w:val="DefaultParagraphFont"/>
    <w:uiPriority w:val="32"/>
    <w:qFormat/>
    <w:rsid w:val="008474F9"/>
    <w:rPr>
      <w:b/>
      <w:bCs/>
      <w:smallCaps/>
      <w:color w:val="4472C4" w:themeColor="accent1"/>
      <w:spacing w:val="5"/>
    </w:rPr>
  </w:style>
  <w:style w:type="numbering" w:customStyle="1" w:styleId="CurrentList1">
    <w:name w:val="Current List1"/>
    <w:uiPriority w:val="99"/>
    <w:rsid w:val="008E1781"/>
    <w:pPr>
      <w:numPr>
        <w:numId w:val="11"/>
      </w:numPr>
    </w:pPr>
  </w:style>
  <w:style w:type="paragraph" w:customStyle="1" w:styleId="paragraph">
    <w:name w:val="paragraph"/>
    <w:basedOn w:val="Normal"/>
    <w:rsid w:val="003409FB"/>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3409FB"/>
  </w:style>
  <w:style w:type="character" w:customStyle="1" w:styleId="eop">
    <w:name w:val="eop"/>
    <w:basedOn w:val="DefaultParagraphFont"/>
    <w:rsid w:val="003409FB"/>
  </w:style>
  <w:style w:type="character" w:customStyle="1" w:styleId="superscript">
    <w:name w:val="superscript"/>
    <w:basedOn w:val="DefaultParagraphFont"/>
    <w:rsid w:val="003409FB"/>
  </w:style>
  <w:style w:type="character" w:styleId="Mention">
    <w:name w:val="Mention"/>
    <w:basedOn w:val="DefaultParagraphFont"/>
    <w:uiPriority w:val="99"/>
    <w:unhideWhenUsed/>
    <w:rsid w:val="005B749B"/>
    <w:rPr>
      <w:color w:val="2B579A"/>
      <w:shd w:val="clear" w:color="auto" w:fill="E1DFDD"/>
    </w:rPr>
  </w:style>
  <w:style w:type="paragraph" w:styleId="NormalWeb">
    <w:name w:val="Normal (Web)"/>
    <w:basedOn w:val="Normal"/>
    <w:uiPriority w:val="99"/>
    <w:unhideWhenUsed/>
    <w:rsid w:val="00365F1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8009">
      <w:bodyDiv w:val="1"/>
      <w:marLeft w:val="0"/>
      <w:marRight w:val="0"/>
      <w:marTop w:val="0"/>
      <w:marBottom w:val="0"/>
      <w:divBdr>
        <w:top w:val="none" w:sz="0" w:space="0" w:color="auto"/>
        <w:left w:val="none" w:sz="0" w:space="0" w:color="auto"/>
        <w:bottom w:val="none" w:sz="0" w:space="0" w:color="auto"/>
        <w:right w:val="none" w:sz="0" w:space="0" w:color="auto"/>
      </w:divBdr>
    </w:div>
    <w:div w:id="57291110">
      <w:bodyDiv w:val="1"/>
      <w:marLeft w:val="0"/>
      <w:marRight w:val="0"/>
      <w:marTop w:val="0"/>
      <w:marBottom w:val="0"/>
      <w:divBdr>
        <w:top w:val="none" w:sz="0" w:space="0" w:color="auto"/>
        <w:left w:val="none" w:sz="0" w:space="0" w:color="auto"/>
        <w:bottom w:val="none" w:sz="0" w:space="0" w:color="auto"/>
        <w:right w:val="none" w:sz="0" w:space="0" w:color="auto"/>
      </w:divBdr>
    </w:div>
    <w:div w:id="571740178">
      <w:bodyDiv w:val="1"/>
      <w:marLeft w:val="0"/>
      <w:marRight w:val="0"/>
      <w:marTop w:val="0"/>
      <w:marBottom w:val="0"/>
      <w:divBdr>
        <w:top w:val="none" w:sz="0" w:space="0" w:color="auto"/>
        <w:left w:val="none" w:sz="0" w:space="0" w:color="auto"/>
        <w:bottom w:val="none" w:sz="0" w:space="0" w:color="auto"/>
        <w:right w:val="none" w:sz="0" w:space="0" w:color="auto"/>
      </w:divBdr>
      <w:divsChild>
        <w:div w:id="1540630759">
          <w:marLeft w:val="0"/>
          <w:marRight w:val="0"/>
          <w:marTop w:val="0"/>
          <w:marBottom w:val="0"/>
          <w:divBdr>
            <w:top w:val="none" w:sz="0" w:space="0" w:color="auto"/>
            <w:left w:val="none" w:sz="0" w:space="0" w:color="auto"/>
            <w:bottom w:val="none" w:sz="0" w:space="0" w:color="auto"/>
            <w:right w:val="none" w:sz="0" w:space="0" w:color="auto"/>
          </w:divBdr>
        </w:div>
        <w:div w:id="1070538300">
          <w:marLeft w:val="0"/>
          <w:marRight w:val="0"/>
          <w:marTop w:val="0"/>
          <w:marBottom w:val="0"/>
          <w:divBdr>
            <w:top w:val="none" w:sz="0" w:space="0" w:color="auto"/>
            <w:left w:val="none" w:sz="0" w:space="0" w:color="auto"/>
            <w:bottom w:val="none" w:sz="0" w:space="0" w:color="auto"/>
            <w:right w:val="none" w:sz="0" w:space="0" w:color="auto"/>
          </w:divBdr>
        </w:div>
        <w:div w:id="1657956783">
          <w:marLeft w:val="0"/>
          <w:marRight w:val="0"/>
          <w:marTop w:val="0"/>
          <w:marBottom w:val="0"/>
          <w:divBdr>
            <w:top w:val="none" w:sz="0" w:space="0" w:color="auto"/>
            <w:left w:val="none" w:sz="0" w:space="0" w:color="auto"/>
            <w:bottom w:val="none" w:sz="0" w:space="0" w:color="auto"/>
            <w:right w:val="none" w:sz="0" w:space="0" w:color="auto"/>
          </w:divBdr>
        </w:div>
        <w:div w:id="1985350327">
          <w:marLeft w:val="0"/>
          <w:marRight w:val="0"/>
          <w:marTop w:val="0"/>
          <w:marBottom w:val="0"/>
          <w:divBdr>
            <w:top w:val="none" w:sz="0" w:space="0" w:color="auto"/>
            <w:left w:val="none" w:sz="0" w:space="0" w:color="auto"/>
            <w:bottom w:val="none" w:sz="0" w:space="0" w:color="auto"/>
            <w:right w:val="none" w:sz="0" w:space="0" w:color="auto"/>
          </w:divBdr>
        </w:div>
        <w:div w:id="415134464">
          <w:marLeft w:val="0"/>
          <w:marRight w:val="0"/>
          <w:marTop w:val="0"/>
          <w:marBottom w:val="0"/>
          <w:divBdr>
            <w:top w:val="none" w:sz="0" w:space="0" w:color="auto"/>
            <w:left w:val="none" w:sz="0" w:space="0" w:color="auto"/>
            <w:bottom w:val="none" w:sz="0" w:space="0" w:color="auto"/>
            <w:right w:val="none" w:sz="0" w:space="0" w:color="auto"/>
          </w:divBdr>
        </w:div>
        <w:div w:id="2088644447">
          <w:marLeft w:val="0"/>
          <w:marRight w:val="0"/>
          <w:marTop w:val="0"/>
          <w:marBottom w:val="0"/>
          <w:divBdr>
            <w:top w:val="none" w:sz="0" w:space="0" w:color="auto"/>
            <w:left w:val="none" w:sz="0" w:space="0" w:color="auto"/>
            <w:bottom w:val="none" w:sz="0" w:space="0" w:color="auto"/>
            <w:right w:val="none" w:sz="0" w:space="0" w:color="auto"/>
          </w:divBdr>
        </w:div>
        <w:div w:id="1701933966">
          <w:marLeft w:val="0"/>
          <w:marRight w:val="0"/>
          <w:marTop w:val="0"/>
          <w:marBottom w:val="0"/>
          <w:divBdr>
            <w:top w:val="none" w:sz="0" w:space="0" w:color="auto"/>
            <w:left w:val="none" w:sz="0" w:space="0" w:color="auto"/>
            <w:bottom w:val="none" w:sz="0" w:space="0" w:color="auto"/>
            <w:right w:val="none" w:sz="0" w:space="0" w:color="auto"/>
          </w:divBdr>
        </w:div>
        <w:div w:id="764694746">
          <w:marLeft w:val="0"/>
          <w:marRight w:val="0"/>
          <w:marTop w:val="0"/>
          <w:marBottom w:val="0"/>
          <w:divBdr>
            <w:top w:val="none" w:sz="0" w:space="0" w:color="auto"/>
            <w:left w:val="none" w:sz="0" w:space="0" w:color="auto"/>
            <w:bottom w:val="none" w:sz="0" w:space="0" w:color="auto"/>
            <w:right w:val="none" w:sz="0" w:space="0" w:color="auto"/>
          </w:divBdr>
        </w:div>
        <w:div w:id="1426152034">
          <w:marLeft w:val="0"/>
          <w:marRight w:val="0"/>
          <w:marTop w:val="0"/>
          <w:marBottom w:val="0"/>
          <w:divBdr>
            <w:top w:val="none" w:sz="0" w:space="0" w:color="auto"/>
            <w:left w:val="none" w:sz="0" w:space="0" w:color="auto"/>
            <w:bottom w:val="none" w:sz="0" w:space="0" w:color="auto"/>
            <w:right w:val="none" w:sz="0" w:space="0" w:color="auto"/>
          </w:divBdr>
        </w:div>
        <w:div w:id="2146776185">
          <w:marLeft w:val="0"/>
          <w:marRight w:val="0"/>
          <w:marTop w:val="0"/>
          <w:marBottom w:val="0"/>
          <w:divBdr>
            <w:top w:val="none" w:sz="0" w:space="0" w:color="auto"/>
            <w:left w:val="none" w:sz="0" w:space="0" w:color="auto"/>
            <w:bottom w:val="none" w:sz="0" w:space="0" w:color="auto"/>
            <w:right w:val="none" w:sz="0" w:space="0" w:color="auto"/>
          </w:divBdr>
        </w:div>
        <w:div w:id="195050525">
          <w:marLeft w:val="0"/>
          <w:marRight w:val="0"/>
          <w:marTop w:val="0"/>
          <w:marBottom w:val="0"/>
          <w:divBdr>
            <w:top w:val="none" w:sz="0" w:space="0" w:color="auto"/>
            <w:left w:val="none" w:sz="0" w:space="0" w:color="auto"/>
            <w:bottom w:val="none" w:sz="0" w:space="0" w:color="auto"/>
            <w:right w:val="none" w:sz="0" w:space="0" w:color="auto"/>
          </w:divBdr>
        </w:div>
        <w:div w:id="1333415390">
          <w:marLeft w:val="0"/>
          <w:marRight w:val="0"/>
          <w:marTop w:val="0"/>
          <w:marBottom w:val="0"/>
          <w:divBdr>
            <w:top w:val="none" w:sz="0" w:space="0" w:color="auto"/>
            <w:left w:val="none" w:sz="0" w:space="0" w:color="auto"/>
            <w:bottom w:val="none" w:sz="0" w:space="0" w:color="auto"/>
            <w:right w:val="none" w:sz="0" w:space="0" w:color="auto"/>
          </w:divBdr>
        </w:div>
        <w:div w:id="1499077742">
          <w:marLeft w:val="0"/>
          <w:marRight w:val="0"/>
          <w:marTop w:val="0"/>
          <w:marBottom w:val="0"/>
          <w:divBdr>
            <w:top w:val="none" w:sz="0" w:space="0" w:color="auto"/>
            <w:left w:val="none" w:sz="0" w:space="0" w:color="auto"/>
            <w:bottom w:val="none" w:sz="0" w:space="0" w:color="auto"/>
            <w:right w:val="none" w:sz="0" w:space="0" w:color="auto"/>
          </w:divBdr>
        </w:div>
        <w:div w:id="626424998">
          <w:marLeft w:val="0"/>
          <w:marRight w:val="0"/>
          <w:marTop w:val="0"/>
          <w:marBottom w:val="0"/>
          <w:divBdr>
            <w:top w:val="none" w:sz="0" w:space="0" w:color="auto"/>
            <w:left w:val="none" w:sz="0" w:space="0" w:color="auto"/>
            <w:bottom w:val="none" w:sz="0" w:space="0" w:color="auto"/>
            <w:right w:val="none" w:sz="0" w:space="0" w:color="auto"/>
          </w:divBdr>
        </w:div>
        <w:div w:id="218903975">
          <w:marLeft w:val="0"/>
          <w:marRight w:val="0"/>
          <w:marTop w:val="0"/>
          <w:marBottom w:val="0"/>
          <w:divBdr>
            <w:top w:val="none" w:sz="0" w:space="0" w:color="auto"/>
            <w:left w:val="none" w:sz="0" w:space="0" w:color="auto"/>
            <w:bottom w:val="none" w:sz="0" w:space="0" w:color="auto"/>
            <w:right w:val="none" w:sz="0" w:space="0" w:color="auto"/>
          </w:divBdr>
        </w:div>
        <w:div w:id="1902204747">
          <w:marLeft w:val="0"/>
          <w:marRight w:val="0"/>
          <w:marTop w:val="0"/>
          <w:marBottom w:val="0"/>
          <w:divBdr>
            <w:top w:val="none" w:sz="0" w:space="0" w:color="auto"/>
            <w:left w:val="none" w:sz="0" w:space="0" w:color="auto"/>
            <w:bottom w:val="none" w:sz="0" w:space="0" w:color="auto"/>
            <w:right w:val="none" w:sz="0" w:space="0" w:color="auto"/>
          </w:divBdr>
        </w:div>
        <w:div w:id="1849099288">
          <w:marLeft w:val="0"/>
          <w:marRight w:val="0"/>
          <w:marTop w:val="0"/>
          <w:marBottom w:val="0"/>
          <w:divBdr>
            <w:top w:val="none" w:sz="0" w:space="0" w:color="auto"/>
            <w:left w:val="none" w:sz="0" w:space="0" w:color="auto"/>
            <w:bottom w:val="none" w:sz="0" w:space="0" w:color="auto"/>
            <w:right w:val="none" w:sz="0" w:space="0" w:color="auto"/>
          </w:divBdr>
        </w:div>
        <w:div w:id="664281944">
          <w:marLeft w:val="0"/>
          <w:marRight w:val="0"/>
          <w:marTop w:val="0"/>
          <w:marBottom w:val="0"/>
          <w:divBdr>
            <w:top w:val="none" w:sz="0" w:space="0" w:color="auto"/>
            <w:left w:val="none" w:sz="0" w:space="0" w:color="auto"/>
            <w:bottom w:val="none" w:sz="0" w:space="0" w:color="auto"/>
            <w:right w:val="none" w:sz="0" w:space="0" w:color="auto"/>
          </w:divBdr>
        </w:div>
        <w:div w:id="1724131690">
          <w:marLeft w:val="0"/>
          <w:marRight w:val="0"/>
          <w:marTop w:val="0"/>
          <w:marBottom w:val="0"/>
          <w:divBdr>
            <w:top w:val="none" w:sz="0" w:space="0" w:color="auto"/>
            <w:left w:val="none" w:sz="0" w:space="0" w:color="auto"/>
            <w:bottom w:val="none" w:sz="0" w:space="0" w:color="auto"/>
            <w:right w:val="none" w:sz="0" w:space="0" w:color="auto"/>
          </w:divBdr>
        </w:div>
        <w:div w:id="1743723222">
          <w:marLeft w:val="0"/>
          <w:marRight w:val="0"/>
          <w:marTop w:val="0"/>
          <w:marBottom w:val="0"/>
          <w:divBdr>
            <w:top w:val="none" w:sz="0" w:space="0" w:color="auto"/>
            <w:left w:val="none" w:sz="0" w:space="0" w:color="auto"/>
            <w:bottom w:val="none" w:sz="0" w:space="0" w:color="auto"/>
            <w:right w:val="none" w:sz="0" w:space="0" w:color="auto"/>
          </w:divBdr>
        </w:div>
      </w:divsChild>
    </w:div>
    <w:div w:id="732698879">
      <w:bodyDiv w:val="1"/>
      <w:marLeft w:val="0"/>
      <w:marRight w:val="0"/>
      <w:marTop w:val="0"/>
      <w:marBottom w:val="0"/>
      <w:divBdr>
        <w:top w:val="none" w:sz="0" w:space="0" w:color="auto"/>
        <w:left w:val="none" w:sz="0" w:space="0" w:color="auto"/>
        <w:bottom w:val="none" w:sz="0" w:space="0" w:color="auto"/>
        <w:right w:val="none" w:sz="0" w:space="0" w:color="auto"/>
      </w:divBdr>
    </w:div>
    <w:div w:id="830407835">
      <w:bodyDiv w:val="1"/>
      <w:marLeft w:val="0"/>
      <w:marRight w:val="0"/>
      <w:marTop w:val="0"/>
      <w:marBottom w:val="0"/>
      <w:divBdr>
        <w:top w:val="none" w:sz="0" w:space="0" w:color="auto"/>
        <w:left w:val="none" w:sz="0" w:space="0" w:color="auto"/>
        <w:bottom w:val="none" w:sz="0" w:space="0" w:color="auto"/>
        <w:right w:val="none" w:sz="0" w:space="0" w:color="auto"/>
      </w:divBdr>
    </w:div>
    <w:div w:id="950745683">
      <w:bodyDiv w:val="1"/>
      <w:marLeft w:val="0"/>
      <w:marRight w:val="0"/>
      <w:marTop w:val="0"/>
      <w:marBottom w:val="0"/>
      <w:divBdr>
        <w:top w:val="none" w:sz="0" w:space="0" w:color="auto"/>
        <w:left w:val="none" w:sz="0" w:space="0" w:color="auto"/>
        <w:bottom w:val="none" w:sz="0" w:space="0" w:color="auto"/>
        <w:right w:val="none" w:sz="0" w:space="0" w:color="auto"/>
      </w:divBdr>
    </w:div>
    <w:div w:id="1532720774">
      <w:bodyDiv w:val="1"/>
      <w:marLeft w:val="0"/>
      <w:marRight w:val="0"/>
      <w:marTop w:val="0"/>
      <w:marBottom w:val="0"/>
      <w:divBdr>
        <w:top w:val="none" w:sz="0" w:space="0" w:color="auto"/>
        <w:left w:val="none" w:sz="0" w:space="0" w:color="auto"/>
        <w:bottom w:val="none" w:sz="0" w:space="0" w:color="auto"/>
        <w:right w:val="none" w:sz="0" w:space="0" w:color="auto"/>
      </w:divBdr>
    </w:div>
    <w:div w:id="1650943754">
      <w:bodyDiv w:val="1"/>
      <w:marLeft w:val="0"/>
      <w:marRight w:val="0"/>
      <w:marTop w:val="0"/>
      <w:marBottom w:val="0"/>
      <w:divBdr>
        <w:top w:val="none" w:sz="0" w:space="0" w:color="auto"/>
        <w:left w:val="none" w:sz="0" w:space="0" w:color="auto"/>
        <w:bottom w:val="none" w:sz="0" w:space="0" w:color="auto"/>
        <w:right w:val="none" w:sz="0" w:space="0" w:color="auto"/>
      </w:divBdr>
    </w:div>
    <w:div w:id="1776752160">
      <w:bodyDiv w:val="1"/>
      <w:marLeft w:val="0"/>
      <w:marRight w:val="0"/>
      <w:marTop w:val="0"/>
      <w:marBottom w:val="0"/>
      <w:divBdr>
        <w:top w:val="none" w:sz="0" w:space="0" w:color="auto"/>
        <w:left w:val="none" w:sz="0" w:space="0" w:color="auto"/>
        <w:bottom w:val="none" w:sz="0" w:space="0" w:color="auto"/>
        <w:right w:val="none" w:sz="0" w:space="0" w:color="auto"/>
      </w:divBdr>
    </w:div>
    <w:div w:id="1790782183">
      <w:bodyDiv w:val="1"/>
      <w:marLeft w:val="0"/>
      <w:marRight w:val="0"/>
      <w:marTop w:val="0"/>
      <w:marBottom w:val="0"/>
      <w:divBdr>
        <w:top w:val="none" w:sz="0" w:space="0" w:color="auto"/>
        <w:left w:val="none" w:sz="0" w:space="0" w:color="auto"/>
        <w:bottom w:val="none" w:sz="0" w:space="0" w:color="auto"/>
        <w:right w:val="none" w:sz="0" w:space="0" w:color="auto"/>
      </w:divBdr>
    </w:div>
    <w:div w:id="211721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an.downey@cme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68F43950E21C44BECC11AF9A0B7C4F" ma:contentTypeVersion="13" ma:contentTypeDescription="Create a new document." ma:contentTypeScope="" ma:versionID="4a2fd3ea7d35f2b0259f07134d39548b">
  <xsd:schema xmlns:xsd="http://www.w3.org/2001/XMLSchema" xmlns:xs="http://www.w3.org/2001/XMLSchema" xmlns:p="http://schemas.microsoft.com/office/2006/metadata/properties" xmlns:ns3="227f79fd-ebe5-43fe-b206-f4738e42ad85" xmlns:ns4="aa046078-706d-4bff-b538-e1828e41baf7" targetNamespace="http://schemas.microsoft.com/office/2006/metadata/properties" ma:root="true" ma:fieldsID="0b4bb0fd5aa04b3dbf8e0a08d8d34ae0" ns3:_="" ns4:_="">
    <xsd:import namespace="227f79fd-ebe5-43fe-b206-f4738e42ad85"/>
    <xsd:import namespace="aa046078-706d-4bff-b538-e1828e41ba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f79fd-ebe5-43fe-b206-f4738e42ad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046078-706d-4bff-b538-e1828e41ba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56FCE4-DB10-4036-BC82-40F7AEFE6B8C}">
  <ds:schemaRefs>
    <ds:schemaRef ds:uri="http://schemas.openxmlformats.org/officeDocument/2006/bibliography"/>
  </ds:schemaRefs>
</ds:datastoreItem>
</file>

<file path=customXml/itemProps2.xml><?xml version="1.0" encoding="utf-8"?>
<ds:datastoreItem xmlns:ds="http://schemas.openxmlformats.org/officeDocument/2006/customXml" ds:itemID="{C94885E2-D450-464F-89B7-8EF17A4F3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f79fd-ebe5-43fe-b206-f4738e42ad85"/>
    <ds:schemaRef ds:uri="aa046078-706d-4bff-b538-e1828e41b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D232B-4A69-400F-95BF-2848A6B545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0B79A1-3532-493F-8324-6012956F3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6723</Characters>
  <Application>Microsoft Office Word</Application>
  <DocSecurity>0</DocSecurity>
  <Lines>56</Lines>
  <Paragraphs>15</Paragraphs>
  <ScaleCrop>false</ScaleCrop>
  <Company/>
  <LinksUpToDate>false</LinksUpToDate>
  <CharactersWithSpaces>7887</CharactersWithSpaces>
  <SharedDoc>false</SharedDoc>
  <HLinks>
    <vt:vector size="60" baseType="variant">
      <vt:variant>
        <vt:i4>4522042</vt:i4>
      </vt:variant>
      <vt:variant>
        <vt:i4>0</vt:i4>
      </vt:variant>
      <vt:variant>
        <vt:i4>0</vt:i4>
      </vt:variant>
      <vt:variant>
        <vt:i4>5</vt:i4>
      </vt:variant>
      <vt:variant>
        <vt:lpwstr>mailto:sunil.cutinho@cmegroup.com</vt:lpwstr>
      </vt:variant>
      <vt:variant>
        <vt:lpwstr/>
      </vt:variant>
      <vt:variant>
        <vt:i4>6553663</vt:i4>
      </vt:variant>
      <vt:variant>
        <vt:i4>21</vt:i4>
      </vt:variant>
      <vt:variant>
        <vt:i4>0</vt:i4>
      </vt:variant>
      <vt:variant>
        <vt:i4>5</vt:i4>
      </vt:variant>
      <vt:variant>
        <vt:lpwstr>https://www.cftc.gov/sites/default/files/opa/press03/opa4821-03.htm</vt:lpwstr>
      </vt:variant>
      <vt:variant>
        <vt:lpwstr/>
      </vt:variant>
      <vt:variant>
        <vt:i4>1179691</vt:i4>
      </vt:variant>
      <vt:variant>
        <vt:i4>18</vt:i4>
      </vt:variant>
      <vt:variant>
        <vt:i4>0</vt:i4>
      </vt:variant>
      <vt:variant>
        <vt:i4>5</vt:i4>
      </vt:variant>
      <vt:variant>
        <vt:lpwstr>https://www.cftc.gov/sites/default/files/stellent/groups/public/@otherif/documents/ifdocs/kcbttransfercontractsorder.pdf</vt:lpwstr>
      </vt:variant>
      <vt:variant>
        <vt:lpwstr/>
      </vt:variant>
      <vt:variant>
        <vt:i4>1900638</vt:i4>
      </vt:variant>
      <vt:variant>
        <vt:i4>15</vt:i4>
      </vt:variant>
      <vt:variant>
        <vt:i4>0</vt:i4>
      </vt:variant>
      <vt:variant>
        <vt:i4>5</vt:i4>
      </vt:variant>
      <vt:variant>
        <vt:lpwstr>https://www.federalreserve.gov/publications/files/bhc.pdf</vt:lpwstr>
      </vt:variant>
      <vt:variant>
        <vt:lpwstr/>
      </vt:variant>
      <vt:variant>
        <vt:i4>2031742</vt:i4>
      </vt:variant>
      <vt:variant>
        <vt:i4>12</vt:i4>
      </vt:variant>
      <vt:variant>
        <vt:i4>0</vt:i4>
      </vt:variant>
      <vt:variant>
        <vt:i4>5</vt:i4>
      </vt:variant>
      <vt:variant>
        <vt:lpwstr>https://www.cftc.gov/sites/default/files/idc/groups/public/@lrlettergeneral/documents/letter/12-08.pdf</vt:lpwstr>
      </vt:variant>
      <vt:variant>
        <vt:lpwstr/>
      </vt:variant>
      <vt:variant>
        <vt:i4>7536665</vt:i4>
      </vt:variant>
      <vt:variant>
        <vt:i4>9</vt:i4>
      </vt:variant>
      <vt:variant>
        <vt:i4>0</vt:i4>
      </vt:variant>
      <vt:variant>
        <vt:i4>5</vt:i4>
      </vt:variant>
      <vt:variant>
        <vt:lpwstr>https://www.cftc.gov/PressRoom/SpeechesTestimony/giancarlostatement013118</vt:lpwstr>
      </vt:variant>
      <vt:variant>
        <vt:lpwstr>P19_4317</vt:lpwstr>
      </vt:variant>
      <vt:variant>
        <vt:i4>7733292</vt:i4>
      </vt:variant>
      <vt:variant>
        <vt:i4>6</vt:i4>
      </vt:variant>
      <vt:variant>
        <vt:i4>0</vt:i4>
      </vt:variant>
      <vt:variant>
        <vt:i4>5</vt:i4>
      </vt:variant>
      <vt:variant>
        <vt:lpwstr>https://www.govinfo.gov/content/pkg/CHRG-111shrg62722/pdf/CHRG-111shrg62722.pdf</vt:lpwstr>
      </vt:variant>
      <vt:variant>
        <vt:lpwstr/>
      </vt:variant>
      <vt:variant>
        <vt:i4>5177358</vt:i4>
      </vt:variant>
      <vt:variant>
        <vt:i4>3</vt:i4>
      </vt:variant>
      <vt:variant>
        <vt:i4>0</vt:i4>
      </vt:variant>
      <vt:variant>
        <vt:i4>5</vt:i4>
      </vt:variant>
      <vt:variant>
        <vt:lpwstr>https://comments.cftc.gov/PublicComments/ViewComment.aspx?id=61393&amp;SearchText=cme</vt:lpwstr>
      </vt:variant>
      <vt:variant>
        <vt:lpwstr/>
      </vt:variant>
      <vt:variant>
        <vt:i4>4784131</vt:i4>
      </vt:variant>
      <vt:variant>
        <vt:i4>0</vt:i4>
      </vt:variant>
      <vt:variant>
        <vt:i4>0</vt:i4>
      </vt:variant>
      <vt:variant>
        <vt:i4>5</vt:i4>
      </vt:variant>
      <vt:variant>
        <vt:lpwstr>https://www.cftc.gov/PressRoom/SpeechesTestimony/opagiancarlo-20</vt:lpwstr>
      </vt:variant>
      <vt:variant>
        <vt:lpwstr/>
      </vt:variant>
      <vt:variant>
        <vt:i4>3342403</vt:i4>
      </vt:variant>
      <vt:variant>
        <vt:i4>-1</vt:i4>
      </vt:variant>
      <vt:variant>
        <vt:i4>2050</vt:i4>
      </vt:variant>
      <vt:variant>
        <vt:i4>1</vt:i4>
      </vt:variant>
      <vt:variant>
        <vt:lpwstr>Macintosh HD: PROJECTS:CME Group stationery:Word Templates:Letter:CME Group_ltrhd footer.jpg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2024-04-19T20:57:00Z</dcterms:created>
  <dcterms:modified xsi:type="dcterms:W3CDTF">2024-04-22T17:15:00Z</dcterms:modified>
</cp:coreProperties>
</file>