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A1" w:rsidRDefault="00025961">
      <w:r w:rsidRPr="00025961">
        <w:rPr>
          <w:rFonts w:ascii="Arial" w:hAnsi="Arial" w:cs="Arial"/>
          <w:sz w:val="23"/>
          <w:szCs w:val="23"/>
          <w:shd w:val="clear" w:color="auto" w:fill="FFFFFF"/>
        </w:rPr>
        <w:t>Vinyl panels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are very popular. We are one of the countries that choose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vinyls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the most. The practicality of </w:t>
      </w:r>
      <w:bookmarkStart w:id="0" w:name="_GoBack"/>
      <w:bookmarkEnd w:id="0"/>
      <w:r w:rsidRPr="0002596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fldChar w:fldCharType="begin"/>
      </w:r>
      <w:r w:rsidRPr="0002596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instrText xml:space="preserve"> HYPERLINK "https://arbiton.com/" </w:instrText>
      </w:r>
      <w:r w:rsidRPr="0002596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r>
      <w:r w:rsidRPr="0002596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fldChar w:fldCharType="separate"/>
      </w:r>
      <w:r w:rsidRPr="00025961">
        <w:rPr>
          <w:rStyle w:val="Hyperlink"/>
          <w:rFonts w:ascii="Arial" w:hAnsi="Arial" w:cs="Arial"/>
          <w:b/>
          <w:sz w:val="23"/>
          <w:szCs w:val="23"/>
          <w:shd w:val="clear" w:color="auto" w:fill="FFFFFF"/>
        </w:rPr>
        <w:t>vinyl flooring</w:t>
      </w:r>
      <w:r w:rsidRPr="0002596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them a natural choice and they have successfully replaced stoneware and natural wood in our homes. Before choosing a vinyl floor, it is worth taking a closer look, considering that there are many types of vinyl floors. At this point, we will learn more about panels installed in a floating system, i.e. click vinyl panels.</w:t>
      </w:r>
    </w:p>
    <w:sectPr w:rsidR="001C0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E7"/>
    <w:rsid w:val="00025961"/>
    <w:rsid w:val="00897148"/>
    <w:rsid w:val="008C4AE7"/>
    <w:rsid w:val="00981067"/>
    <w:rsid w:val="00DC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1975"/>
  <w15:chartTrackingRefBased/>
  <w15:docId w15:val="{370DA008-8DF3-4BFD-9AC0-9108DE57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2022-03-15T04:27:00Z</dcterms:created>
  <dcterms:modified xsi:type="dcterms:W3CDTF">2022-03-15T17:23:00Z</dcterms:modified>
</cp:coreProperties>
</file>